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6C4" w:rsidRDefault="004376C4" w:rsidP="004714E5">
      <w:pPr>
        <w:spacing w:after="0" w:line="480" w:lineRule="auto"/>
        <w:rPr>
          <w:rFonts w:ascii="Times New Roman" w:hAnsi="Times New Roman" w:cs="Times New Roman"/>
        </w:rPr>
      </w:pPr>
      <w:r w:rsidRPr="004376C4">
        <w:rPr>
          <w:rFonts w:ascii="Times New Roman" w:hAnsi="Times New Roman" w:cs="Times New Roman"/>
        </w:rPr>
        <w:t xml:space="preserve">Caracterização da Hiperpigmentação Pós Inflamatória relacionada à acne por Microscopia </w:t>
      </w:r>
      <w:proofErr w:type="spellStart"/>
      <w:r w:rsidR="005A15D2">
        <w:rPr>
          <w:rFonts w:ascii="Times New Roman" w:hAnsi="Times New Roman" w:cs="Times New Roman"/>
        </w:rPr>
        <w:t>Confocal</w:t>
      </w:r>
      <w:proofErr w:type="spellEnd"/>
      <w:r w:rsidR="005A15D2">
        <w:rPr>
          <w:rFonts w:ascii="Times New Roman" w:hAnsi="Times New Roman" w:cs="Times New Roman"/>
        </w:rPr>
        <w:t xml:space="preserve"> de </w:t>
      </w:r>
      <w:proofErr w:type="spellStart"/>
      <w:r w:rsidR="005A15D2">
        <w:rPr>
          <w:rFonts w:ascii="Times New Roman" w:hAnsi="Times New Roman" w:cs="Times New Roman"/>
        </w:rPr>
        <w:t>Reflectância</w:t>
      </w:r>
      <w:proofErr w:type="spellEnd"/>
      <w:r w:rsidRPr="004376C4">
        <w:rPr>
          <w:rFonts w:ascii="Times New Roman" w:hAnsi="Times New Roman" w:cs="Times New Roman"/>
        </w:rPr>
        <w:t>: Aspectos morfológicos e estruturais</w:t>
      </w:r>
    </w:p>
    <w:p w:rsidR="004F1A5F" w:rsidRDefault="004F1A5F" w:rsidP="004714E5">
      <w:pPr>
        <w:spacing w:after="0" w:line="480" w:lineRule="auto"/>
        <w:rPr>
          <w:rFonts w:ascii="Times New Roman" w:hAnsi="Times New Roman" w:cs="Times New Roman"/>
        </w:rPr>
      </w:pPr>
    </w:p>
    <w:p w:rsidR="004F1A5F" w:rsidRDefault="00694938" w:rsidP="004714E5">
      <w:pPr>
        <w:spacing w:after="0" w:line="480" w:lineRule="auto"/>
        <w:rPr>
          <w:rFonts w:ascii="Times New Roman" w:hAnsi="Times New Roman" w:cs="Times New Roman"/>
        </w:rPr>
      </w:pPr>
      <w:proofErr w:type="spellStart"/>
      <w:r>
        <w:rPr>
          <w:rFonts w:ascii="Times New Roman" w:hAnsi="Times New Roman" w:cs="Times New Roman"/>
        </w:rPr>
        <w:t>Shor</w:t>
      </w:r>
      <w:proofErr w:type="spellEnd"/>
      <w:r>
        <w:rPr>
          <w:rFonts w:ascii="Times New Roman" w:hAnsi="Times New Roman" w:cs="Times New Roman"/>
        </w:rPr>
        <w:t xml:space="preserve"> </w:t>
      </w:r>
      <w:proofErr w:type="spellStart"/>
      <w:r>
        <w:rPr>
          <w:rFonts w:ascii="Times New Roman" w:hAnsi="Times New Roman" w:cs="Times New Roman"/>
        </w:rPr>
        <w:t>Title</w:t>
      </w:r>
      <w:proofErr w:type="spellEnd"/>
      <w:r>
        <w:rPr>
          <w:rFonts w:ascii="Times New Roman" w:hAnsi="Times New Roman" w:cs="Times New Roman"/>
        </w:rPr>
        <w:t xml:space="preserve">: </w:t>
      </w:r>
      <w:proofErr w:type="spellStart"/>
      <w:r w:rsidR="004F1A5F" w:rsidRPr="004376C4">
        <w:rPr>
          <w:rFonts w:ascii="Times New Roman" w:hAnsi="Times New Roman" w:cs="Times New Roman"/>
        </w:rPr>
        <w:t>Hiperpigmentação</w:t>
      </w:r>
      <w:proofErr w:type="spellEnd"/>
      <w:r w:rsidR="004F1A5F">
        <w:rPr>
          <w:rFonts w:ascii="Times New Roman" w:hAnsi="Times New Roman" w:cs="Times New Roman"/>
        </w:rPr>
        <w:t xml:space="preserve"> da pele: Aspectos morfológicos</w:t>
      </w:r>
    </w:p>
    <w:p w:rsidR="004376C4" w:rsidRDefault="004376C4" w:rsidP="004714E5">
      <w:pPr>
        <w:spacing w:after="0" w:line="480" w:lineRule="auto"/>
        <w:rPr>
          <w:rFonts w:ascii="Times New Roman" w:hAnsi="Times New Roman" w:cs="Times New Roman"/>
        </w:rPr>
      </w:pPr>
    </w:p>
    <w:p w:rsidR="004376C4" w:rsidRDefault="004376C4" w:rsidP="004376C4">
      <w:pPr>
        <w:spacing w:after="0" w:line="480" w:lineRule="auto"/>
        <w:rPr>
          <w:rFonts w:ascii="Times New Roman" w:hAnsi="Times New Roman" w:cs="Times New Roman"/>
          <w:lang w:val="en-AU"/>
        </w:rPr>
      </w:pPr>
      <w:r w:rsidRPr="004376C4">
        <w:rPr>
          <w:rFonts w:ascii="Times New Roman" w:hAnsi="Times New Roman" w:cs="Times New Roman"/>
          <w:lang w:val="en-AU"/>
        </w:rPr>
        <w:t>Characterization of Post-Inflammatory Hy</w:t>
      </w:r>
      <w:r w:rsidR="00BC30C7">
        <w:rPr>
          <w:rFonts w:ascii="Times New Roman" w:hAnsi="Times New Roman" w:cs="Times New Roman"/>
          <w:lang w:val="en-AU"/>
        </w:rPr>
        <w:t>perpigmentation related to Acne</w:t>
      </w:r>
      <w:r w:rsidRPr="004376C4">
        <w:rPr>
          <w:rFonts w:ascii="Times New Roman" w:hAnsi="Times New Roman" w:cs="Times New Roman"/>
          <w:lang w:val="en-AU"/>
        </w:rPr>
        <w:t xml:space="preserve"> by Reflectance </w:t>
      </w:r>
      <w:r w:rsidR="005A15D2">
        <w:rPr>
          <w:rFonts w:ascii="Times New Roman" w:hAnsi="Times New Roman" w:cs="Times New Roman"/>
          <w:lang w:val="en-AU"/>
        </w:rPr>
        <w:t xml:space="preserve">Confocal </w:t>
      </w:r>
      <w:r w:rsidRPr="004376C4">
        <w:rPr>
          <w:rFonts w:ascii="Times New Roman" w:hAnsi="Times New Roman" w:cs="Times New Roman"/>
          <w:lang w:val="en-AU"/>
        </w:rPr>
        <w:t>Microscopy: Morphological and structural aspects</w:t>
      </w:r>
    </w:p>
    <w:p w:rsidR="004F1A5F" w:rsidRDefault="004F1A5F" w:rsidP="004376C4">
      <w:pPr>
        <w:spacing w:after="0" w:line="480" w:lineRule="auto"/>
        <w:rPr>
          <w:rFonts w:ascii="Times New Roman" w:hAnsi="Times New Roman" w:cs="Times New Roman"/>
          <w:lang w:val="en-AU"/>
        </w:rPr>
      </w:pPr>
    </w:p>
    <w:p w:rsidR="004F1A5F" w:rsidRDefault="00694938" w:rsidP="004F1A5F">
      <w:pPr>
        <w:spacing w:after="0" w:line="480" w:lineRule="auto"/>
        <w:rPr>
          <w:rFonts w:ascii="Times New Roman" w:hAnsi="Times New Roman" w:cs="Times New Roman"/>
          <w:lang w:val="en-AU"/>
        </w:rPr>
      </w:pPr>
      <w:r>
        <w:rPr>
          <w:rFonts w:ascii="Times New Roman" w:hAnsi="Times New Roman" w:cs="Times New Roman"/>
          <w:lang w:val="en-AU"/>
        </w:rPr>
        <w:t xml:space="preserve">Short Title: </w:t>
      </w:r>
      <w:bookmarkStart w:id="0" w:name="_GoBack"/>
      <w:bookmarkEnd w:id="0"/>
      <w:r w:rsidR="004F1A5F">
        <w:rPr>
          <w:rFonts w:ascii="Times New Roman" w:hAnsi="Times New Roman" w:cs="Times New Roman"/>
          <w:lang w:val="en-AU"/>
        </w:rPr>
        <w:t xml:space="preserve">Skin hyperpigmentation: </w:t>
      </w:r>
      <w:r w:rsidR="004F1A5F" w:rsidRPr="004376C4">
        <w:rPr>
          <w:rFonts w:ascii="Times New Roman" w:hAnsi="Times New Roman" w:cs="Times New Roman"/>
          <w:lang w:val="en-AU"/>
        </w:rPr>
        <w:t>Morp</w:t>
      </w:r>
      <w:r w:rsidR="004F1A5F">
        <w:rPr>
          <w:rFonts w:ascii="Times New Roman" w:hAnsi="Times New Roman" w:cs="Times New Roman"/>
          <w:lang w:val="en-AU"/>
        </w:rPr>
        <w:t xml:space="preserve">hological </w:t>
      </w:r>
      <w:r w:rsidR="004F1A5F">
        <w:rPr>
          <w:rFonts w:ascii="Times New Roman" w:hAnsi="Times New Roman" w:cs="Times New Roman"/>
          <w:lang w:val="en-AU"/>
        </w:rPr>
        <w:t>analysis</w:t>
      </w:r>
    </w:p>
    <w:p w:rsidR="004F1A5F" w:rsidRDefault="004F1A5F" w:rsidP="004376C4">
      <w:pPr>
        <w:spacing w:after="0" w:line="480" w:lineRule="auto"/>
        <w:rPr>
          <w:rFonts w:ascii="Times New Roman" w:hAnsi="Times New Roman" w:cs="Times New Roman"/>
          <w:lang w:val="en-AU"/>
        </w:rPr>
      </w:pPr>
    </w:p>
    <w:p w:rsidR="004376C4" w:rsidRPr="004376C4" w:rsidRDefault="004376C4" w:rsidP="004714E5">
      <w:pPr>
        <w:spacing w:after="0" w:line="480" w:lineRule="auto"/>
        <w:rPr>
          <w:rFonts w:ascii="Times New Roman" w:hAnsi="Times New Roman" w:cs="Times New Roman"/>
          <w:lang w:val="en-US"/>
        </w:rPr>
      </w:pPr>
    </w:p>
    <w:p w:rsidR="005B280F" w:rsidRPr="00BA0D49" w:rsidRDefault="005B280F" w:rsidP="004714E5">
      <w:pPr>
        <w:spacing w:after="0" w:line="480" w:lineRule="auto"/>
        <w:rPr>
          <w:rFonts w:ascii="Times New Roman" w:hAnsi="Times New Roman" w:cs="Times New Roman"/>
        </w:rPr>
      </w:pPr>
      <w:r w:rsidRPr="00BA0D49">
        <w:rPr>
          <w:rFonts w:ascii="Times New Roman" w:hAnsi="Times New Roman" w:cs="Times New Roman"/>
        </w:rPr>
        <w:t xml:space="preserve">A. P. M. </w:t>
      </w:r>
      <w:r w:rsidR="00F32827" w:rsidRPr="00BA0D49">
        <w:rPr>
          <w:rFonts w:ascii="Times New Roman" w:hAnsi="Times New Roman" w:cs="Times New Roman"/>
        </w:rPr>
        <w:t>Martini</w:t>
      </w:r>
      <w:r w:rsidR="00F32827" w:rsidRPr="00BA0D49">
        <w:rPr>
          <w:rFonts w:ascii="Times New Roman" w:hAnsi="Times New Roman" w:cs="Times New Roman"/>
          <w:vertAlign w:val="superscript"/>
        </w:rPr>
        <w:t>1</w:t>
      </w:r>
      <w:r w:rsidR="00F32827" w:rsidRPr="00BA0D49">
        <w:rPr>
          <w:rFonts w:ascii="Times New Roman" w:hAnsi="Times New Roman" w:cs="Times New Roman"/>
        </w:rPr>
        <w:t>,</w:t>
      </w:r>
      <w:r w:rsidRPr="00BA0D49">
        <w:rPr>
          <w:rFonts w:ascii="Times New Roman" w:hAnsi="Times New Roman" w:cs="Times New Roman"/>
        </w:rPr>
        <w:t xml:space="preserve"> </w:t>
      </w:r>
      <w:r w:rsidR="0086523A" w:rsidRPr="00BA0D49">
        <w:rPr>
          <w:rFonts w:ascii="Times New Roman" w:hAnsi="Times New Roman" w:cs="Times New Roman"/>
        </w:rPr>
        <w:t>G. M. D. Costa</w:t>
      </w:r>
      <w:r w:rsidR="0086523A" w:rsidRPr="00BA0D49">
        <w:rPr>
          <w:rFonts w:ascii="Times New Roman" w:hAnsi="Times New Roman" w:cs="Times New Roman"/>
          <w:vertAlign w:val="superscript"/>
        </w:rPr>
        <w:t>1</w:t>
      </w:r>
      <w:r w:rsidR="0086523A" w:rsidRPr="00BA0D49">
        <w:rPr>
          <w:rFonts w:ascii="Times New Roman" w:hAnsi="Times New Roman" w:cs="Times New Roman"/>
        </w:rPr>
        <w:t xml:space="preserve">, </w:t>
      </w:r>
      <w:r w:rsidRPr="00BA0D49">
        <w:rPr>
          <w:rFonts w:ascii="Times New Roman" w:hAnsi="Times New Roman" w:cs="Times New Roman"/>
        </w:rPr>
        <w:t>P. M. B. G. Maia Campos¹</w:t>
      </w:r>
    </w:p>
    <w:p w:rsidR="005B280F" w:rsidRPr="004376C4" w:rsidRDefault="0086523A" w:rsidP="004714E5">
      <w:pPr>
        <w:spacing w:after="0" w:line="480" w:lineRule="auto"/>
        <w:rPr>
          <w:rFonts w:ascii="Times New Roman" w:hAnsi="Times New Roman" w:cs="Times New Roman"/>
          <w:lang w:val="en-US"/>
        </w:rPr>
      </w:pPr>
      <w:r w:rsidRPr="004376C4">
        <w:rPr>
          <w:rFonts w:ascii="Times New Roman" w:hAnsi="Times New Roman" w:cs="Times New Roman"/>
          <w:vertAlign w:val="superscript"/>
          <w:lang w:val="en-US"/>
        </w:rPr>
        <w:t>1</w:t>
      </w:r>
      <w:r w:rsidR="004376C4" w:rsidRPr="004376C4">
        <w:rPr>
          <w:rFonts w:ascii="Times New Roman" w:hAnsi="Times New Roman" w:cs="Times New Roman"/>
          <w:lang w:val="en-US"/>
        </w:rPr>
        <w:t>University of São Paulo, School</w:t>
      </w:r>
      <w:r w:rsidRPr="004376C4">
        <w:rPr>
          <w:rFonts w:ascii="Times New Roman" w:hAnsi="Times New Roman" w:cs="Times New Roman"/>
          <w:lang w:val="en-US"/>
        </w:rPr>
        <w:t xml:space="preserve"> of Pharmaceutical Sciences of </w:t>
      </w:r>
      <w:proofErr w:type="spellStart"/>
      <w:r w:rsidRPr="004376C4">
        <w:rPr>
          <w:rFonts w:ascii="Times New Roman" w:hAnsi="Times New Roman" w:cs="Times New Roman"/>
          <w:lang w:val="en-US"/>
        </w:rPr>
        <w:t>Ribeirão</w:t>
      </w:r>
      <w:proofErr w:type="spellEnd"/>
      <w:r w:rsidRPr="004376C4">
        <w:rPr>
          <w:rFonts w:ascii="Times New Roman" w:hAnsi="Times New Roman" w:cs="Times New Roman"/>
          <w:lang w:val="en-US"/>
        </w:rPr>
        <w:t xml:space="preserve"> </w:t>
      </w:r>
      <w:proofErr w:type="spellStart"/>
      <w:r w:rsidRPr="004376C4">
        <w:rPr>
          <w:rFonts w:ascii="Times New Roman" w:hAnsi="Times New Roman" w:cs="Times New Roman"/>
          <w:lang w:val="en-US"/>
        </w:rPr>
        <w:t>Preto</w:t>
      </w:r>
      <w:proofErr w:type="spellEnd"/>
      <w:r w:rsidRPr="004376C4">
        <w:rPr>
          <w:rFonts w:ascii="Times New Roman" w:hAnsi="Times New Roman" w:cs="Times New Roman"/>
          <w:lang w:val="en-US"/>
        </w:rPr>
        <w:t>, Brazil</w:t>
      </w:r>
    </w:p>
    <w:p w:rsidR="00FF6833" w:rsidRPr="004376C4" w:rsidRDefault="00FF6833" w:rsidP="004714E5">
      <w:pPr>
        <w:spacing w:after="0" w:line="480" w:lineRule="auto"/>
        <w:rPr>
          <w:rFonts w:ascii="Times New Roman" w:hAnsi="Times New Roman" w:cs="Times New Roman"/>
          <w:lang w:val="en-US"/>
        </w:rPr>
      </w:pPr>
    </w:p>
    <w:p w:rsidR="0086523A" w:rsidRPr="00BA0D49" w:rsidRDefault="004376C4" w:rsidP="004714E5">
      <w:pPr>
        <w:spacing w:after="0" w:line="480" w:lineRule="auto"/>
        <w:rPr>
          <w:rFonts w:ascii="Times New Roman" w:hAnsi="Times New Roman" w:cs="Times New Roman"/>
        </w:rPr>
      </w:pPr>
      <w:proofErr w:type="spellStart"/>
      <w:r>
        <w:rPr>
          <w:rFonts w:ascii="Times New Roman" w:hAnsi="Times New Roman" w:cs="Times New Roman"/>
        </w:rPr>
        <w:t>C</w:t>
      </w:r>
      <w:r w:rsidR="0086523A" w:rsidRPr="00BA0D49">
        <w:rPr>
          <w:rFonts w:ascii="Times New Roman" w:hAnsi="Times New Roman" w:cs="Times New Roman"/>
        </w:rPr>
        <w:t>orrespondence</w:t>
      </w:r>
      <w:proofErr w:type="spellEnd"/>
      <w:r>
        <w:rPr>
          <w:rFonts w:ascii="Times New Roman" w:hAnsi="Times New Roman" w:cs="Times New Roman"/>
        </w:rPr>
        <w:t xml:space="preserve"> </w:t>
      </w:r>
      <w:proofErr w:type="spellStart"/>
      <w:r>
        <w:rPr>
          <w:rFonts w:ascii="Times New Roman" w:hAnsi="Times New Roman" w:cs="Times New Roman"/>
        </w:rPr>
        <w:t>author</w:t>
      </w:r>
      <w:proofErr w:type="spellEnd"/>
      <w:r>
        <w:rPr>
          <w:rFonts w:ascii="Times New Roman" w:hAnsi="Times New Roman" w:cs="Times New Roman"/>
        </w:rPr>
        <w:t>:</w:t>
      </w:r>
      <w:r w:rsidR="0086523A" w:rsidRPr="00BA0D49">
        <w:rPr>
          <w:rFonts w:ascii="Times New Roman" w:hAnsi="Times New Roman" w:cs="Times New Roman"/>
        </w:rPr>
        <w:t xml:space="preserve"> Patrícia Maria Berardo Gonçalves Maia Campos.</w:t>
      </w:r>
    </w:p>
    <w:p w:rsidR="0086523A" w:rsidRPr="00BA0D49" w:rsidRDefault="0086523A" w:rsidP="004714E5">
      <w:pPr>
        <w:spacing w:after="0" w:line="480" w:lineRule="auto"/>
        <w:rPr>
          <w:rFonts w:ascii="Times New Roman" w:hAnsi="Times New Roman" w:cs="Times New Roman"/>
        </w:rPr>
      </w:pPr>
      <w:r w:rsidRPr="00BA0D49">
        <w:rPr>
          <w:rFonts w:ascii="Times New Roman" w:hAnsi="Times New Roman" w:cs="Times New Roman"/>
        </w:rPr>
        <w:t xml:space="preserve">Mailing </w:t>
      </w:r>
      <w:proofErr w:type="spellStart"/>
      <w:r w:rsidRPr="00BA0D49">
        <w:rPr>
          <w:rFonts w:ascii="Times New Roman" w:hAnsi="Times New Roman" w:cs="Times New Roman"/>
        </w:rPr>
        <w:t>address</w:t>
      </w:r>
      <w:proofErr w:type="spellEnd"/>
      <w:r w:rsidRPr="00BA0D49">
        <w:rPr>
          <w:rFonts w:ascii="Times New Roman" w:hAnsi="Times New Roman" w:cs="Times New Roman"/>
        </w:rPr>
        <w:t xml:space="preserve">: </w:t>
      </w:r>
      <w:proofErr w:type="spellStart"/>
      <w:r w:rsidRPr="00BA0D49">
        <w:rPr>
          <w:rFonts w:ascii="Times New Roman" w:hAnsi="Times New Roman" w:cs="Times New Roman"/>
        </w:rPr>
        <w:t>University</w:t>
      </w:r>
      <w:proofErr w:type="spellEnd"/>
      <w:r w:rsidRPr="00BA0D49">
        <w:rPr>
          <w:rFonts w:ascii="Times New Roman" w:hAnsi="Times New Roman" w:cs="Times New Roman"/>
        </w:rPr>
        <w:t xml:space="preserve"> </w:t>
      </w:r>
      <w:proofErr w:type="spellStart"/>
      <w:r w:rsidRPr="00BA0D49">
        <w:rPr>
          <w:rFonts w:ascii="Times New Roman" w:hAnsi="Times New Roman" w:cs="Times New Roman"/>
        </w:rPr>
        <w:t>of</w:t>
      </w:r>
      <w:proofErr w:type="spellEnd"/>
      <w:r w:rsidRPr="00BA0D49">
        <w:rPr>
          <w:rFonts w:ascii="Times New Roman" w:hAnsi="Times New Roman" w:cs="Times New Roman"/>
        </w:rPr>
        <w:t xml:space="preserve"> São Paulo- </w:t>
      </w:r>
      <w:proofErr w:type="spellStart"/>
      <w:r w:rsidRPr="00BA0D49">
        <w:rPr>
          <w:rFonts w:ascii="Times New Roman" w:hAnsi="Times New Roman" w:cs="Times New Roman"/>
        </w:rPr>
        <w:t>Faculty</w:t>
      </w:r>
      <w:proofErr w:type="spellEnd"/>
      <w:r w:rsidRPr="00BA0D49">
        <w:rPr>
          <w:rFonts w:ascii="Times New Roman" w:hAnsi="Times New Roman" w:cs="Times New Roman"/>
        </w:rPr>
        <w:t xml:space="preserve"> </w:t>
      </w:r>
      <w:proofErr w:type="spellStart"/>
      <w:r w:rsidRPr="00BA0D49">
        <w:rPr>
          <w:rFonts w:ascii="Times New Roman" w:hAnsi="Times New Roman" w:cs="Times New Roman"/>
        </w:rPr>
        <w:t>of</w:t>
      </w:r>
      <w:proofErr w:type="spellEnd"/>
      <w:r w:rsidRPr="00BA0D49">
        <w:rPr>
          <w:rFonts w:ascii="Times New Roman" w:hAnsi="Times New Roman" w:cs="Times New Roman"/>
        </w:rPr>
        <w:t xml:space="preserve"> </w:t>
      </w:r>
      <w:proofErr w:type="spellStart"/>
      <w:r w:rsidRPr="00BA0D49">
        <w:rPr>
          <w:rFonts w:ascii="Times New Roman" w:hAnsi="Times New Roman" w:cs="Times New Roman"/>
        </w:rPr>
        <w:t>Pharmaceutical</w:t>
      </w:r>
      <w:proofErr w:type="spellEnd"/>
      <w:r w:rsidRPr="00BA0D49">
        <w:rPr>
          <w:rFonts w:ascii="Times New Roman" w:hAnsi="Times New Roman" w:cs="Times New Roman"/>
        </w:rPr>
        <w:t xml:space="preserve"> </w:t>
      </w:r>
      <w:proofErr w:type="spellStart"/>
      <w:r w:rsidRPr="00BA0D49">
        <w:rPr>
          <w:rFonts w:ascii="Times New Roman" w:hAnsi="Times New Roman" w:cs="Times New Roman"/>
        </w:rPr>
        <w:t>Sciences</w:t>
      </w:r>
      <w:proofErr w:type="spellEnd"/>
      <w:r w:rsidR="00354EAD" w:rsidRPr="00BA0D49">
        <w:rPr>
          <w:rFonts w:ascii="Times New Roman" w:hAnsi="Times New Roman" w:cs="Times New Roman"/>
        </w:rPr>
        <w:t xml:space="preserve"> </w:t>
      </w:r>
      <w:proofErr w:type="spellStart"/>
      <w:r w:rsidR="00354EAD" w:rsidRPr="00BA0D49">
        <w:rPr>
          <w:rFonts w:ascii="Times New Roman" w:hAnsi="Times New Roman" w:cs="Times New Roman"/>
        </w:rPr>
        <w:t>of</w:t>
      </w:r>
      <w:proofErr w:type="spellEnd"/>
      <w:r w:rsidR="00354EAD" w:rsidRPr="00BA0D49">
        <w:rPr>
          <w:rFonts w:ascii="Times New Roman" w:hAnsi="Times New Roman" w:cs="Times New Roman"/>
        </w:rPr>
        <w:t xml:space="preserve"> Ribeirão Preto</w:t>
      </w:r>
      <w:r w:rsidRPr="00BA0D49">
        <w:rPr>
          <w:rFonts w:ascii="Times New Roman" w:hAnsi="Times New Roman" w:cs="Times New Roman"/>
        </w:rPr>
        <w:t xml:space="preserve">- </w:t>
      </w:r>
      <w:proofErr w:type="spellStart"/>
      <w:r w:rsidR="00354EAD" w:rsidRPr="00BA0D49">
        <w:rPr>
          <w:rFonts w:ascii="Times New Roman" w:hAnsi="Times New Roman" w:cs="Times New Roman"/>
        </w:rPr>
        <w:t>Av</w:t>
      </w:r>
      <w:proofErr w:type="spellEnd"/>
      <w:r w:rsidR="00354EAD" w:rsidRPr="00BA0D49">
        <w:rPr>
          <w:rFonts w:ascii="Times New Roman" w:hAnsi="Times New Roman" w:cs="Times New Roman"/>
        </w:rPr>
        <w:t xml:space="preserve"> do Café, s/nº, Monte Alegre, Ribeirão Preto, SP, </w:t>
      </w:r>
      <w:proofErr w:type="spellStart"/>
      <w:r w:rsidR="00354EAD" w:rsidRPr="00BA0D49">
        <w:rPr>
          <w:rFonts w:ascii="Times New Roman" w:hAnsi="Times New Roman" w:cs="Times New Roman"/>
        </w:rPr>
        <w:t>Brazil</w:t>
      </w:r>
      <w:proofErr w:type="spellEnd"/>
      <w:r w:rsidR="00354EAD" w:rsidRPr="00BA0D49">
        <w:rPr>
          <w:rFonts w:ascii="Times New Roman" w:hAnsi="Times New Roman" w:cs="Times New Roman"/>
        </w:rPr>
        <w:t xml:space="preserve"> 14040-903</w:t>
      </w:r>
      <w:r w:rsidR="00FF6833" w:rsidRPr="00BA0D49">
        <w:rPr>
          <w:rFonts w:ascii="Times New Roman" w:hAnsi="Times New Roman" w:cs="Times New Roman"/>
        </w:rPr>
        <w:t>.</w:t>
      </w:r>
      <w:r w:rsidR="00354EAD" w:rsidRPr="00BA0D49">
        <w:rPr>
          <w:rFonts w:ascii="Times New Roman" w:hAnsi="Times New Roman" w:cs="Times New Roman"/>
        </w:rPr>
        <w:t xml:space="preserve"> </w:t>
      </w:r>
    </w:p>
    <w:p w:rsidR="0086523A" w:rsidRPr="00806E11" w:rsidRDefault="0086523A" w:rsidP="004714E5">
      <w:pPr>
        <w:spacing w:after="0" w:line="480" w:lineRule="auto"/>
        <w:rPr>
          <w:rFonts w:ascii="Times New Roman" w:hAnsi="Times New Roman" w:cs="Times New Roman"/>
          <w:lang w:val="en-US"/>
        </w:rPr>
      </w:pPr>
      <w:r w:rsidRPr="00806E11">
        <w:rPr>
          <w:rFonts w:ascii="Times New Roman" w:hAnsi="Times New Roman" w:cs="Times New Roman"/>
          <w:lang w:val="en-US"/>
        </w:rPr>
        <w:t xml:space="preserve">Office telephone number: +55 </w:t>
      </w:r>
      <w:r w:rsidR="00354EAD" w:rsidRPr="00806E11">
        <w:rPr>
          <w:rFonts w:ascii="Times New Roman" w:hAnsi="Times New Roman" w:cs="Times New Roman"/>
          <w:lang w:val="en-US"/>
        </w:rPr>
        <w:t>16</w:t>
      </w:r>
      <w:r w:rsidRPr="00806E11">
        <w:rPr>
          <w:rFonts w:ascii="Times New Roman" w:hAnsi="Times New Roman" w:cs="Times New Roman"/>
          <w:lang w:val="en-US"/>
        </w:rPr>
        <w:t xml:space="preserve"> 3</w:t>
      </w:r>
      <w:r w:rsidR="00354EAD" w:rsidRPr="00806E11">
        <w:rPr>
          <w:rFonts w:ascii="Times New Roman" w:hAnsi="Times New Roman" w:cs="Times New Roman"/>
          <w:lang w:val="en-US"/>
        </w:rPr>
        <w:t>315</w:t>
      </w:r>
      <w:r w:rsidRPr="00806E11">
        <w:rPr>
          <w:rFonts w:ascii="Times New Roman" w:hAnsi="Times New Roman" w:cs="Times New Roman"/>
          <w:lang w:val="en-US"/>
        </w:rPr>
        <w:t>-</w:t>
      </w:r>
      <w:r w:rsidR="00354EAD" w:rsidRPr="00806E11">
        <w:rPr>
          <w:rFonts w:ascii="Times New Roman" w:hAnsi="Times New Roman" w:cs="Times New Roman"/>
          <w:lang w:val="en-US"/>
        </w:rPr>
        <w:t>4197</w:t>
      </w:r>
      <w:r w:rsidRPr="00806E11">
        <w:rPr>
          <w:rFonts w:ascii="Times New Roman" w:hAnsi="Times New Roman" w:cs="Times New Roman"/>
          <w:lang w:val="en-US"/>
        </w:rPr>
        <w:t xml:space="preserve"> </w:t>
      </w:r>
    </w:p>
    <w:p w:rsidR="005B280F" w:rsidRPr="00806E11" w:rsidRDefault="0086523A" w:rsidP="004714E5">
      <w:pPr>
        <w:spacing w:after="0" w:line="480" w:lineRule="auto"/>
        <w:rPr>
          <w:rFonts w:ascii="Times New Roman" w:hAnsi="Times New Roman" w:cs="Times New Roman"/>
          <w:lang w:val="en-US"/>
        </w:rPr>
      </w:pPr>
      <w:r w:rsidRPr="00806E11">
        <w:rPr>
          <w:rFonts w:ascii="Times New Roman" w:hAnsi="Times New Roman" w:cs="Times New Roman"/>
          <w:lang w:val="en-US"/>
        </w:rPr>
        <w:t xml:space="preserve">Email address: </w:t>
      </w:r>
      <w:r w:rsidR="00354EAD" w:rsidRPr="00806E11">
        <w:rPr>
          <w:rFonts w:ascii="Times New Roman" w:hAnsi="Times New Roman" w:cs="Times New Roman"/>
          <w:lang w:val="en-US"/>
        </w:rPr>
        <w:t>pmcampos@usp.br</w:t>
      </w:r>
    </w:p>
    <w:p w:rsidR="004376C4" w:rsidRPr="004F1A5F" w:rsidRDefault="004376C4" w:rsidP="004714E5">
      <w:pPr>
        <w:spacing w:after="0" w:line="480" w:lineRule="auto"/>
        <w:rPr>
          <w:rFonts w:ascii="Times New Roman" w:hAnsi="Times New Roman" w:cs="Times New Roman"/>
          <w:lang w:val="en-US"/>
        </w:rPr>
      </w:pPr>
      <w:r w:rsidRPr="004F1A5F">
        <w:rPr>
          <w:rFonts w:ascii="Times New Roman" w:hAnsi="Times New Roman" w:cs="Times New Roman"/>
          <w:lang w:val="en-US"/>
        </w:rPr>
        <w:t>Financial S</w:t>
      </w:r>
      <w:r w:rsidR="00045F27" w:rsidRPr="004F1A5F">
        <w:rPr>
          <w:rFonts w:ascii="Times New Roman" w:hAnsi="Times New Roman" w:cs="Times New Roman"/>
          <w:lang w:val="en-US"/>
        </w:rPr>
        <w:t xml:space="preserve">upport: FAPESP and </w:t>
      </w:r>
      <w:proofErr w:type="spellStart"/>
      <w:r w:rsidR="00045F27" w:rsidRPr="004F1A5F">
        <w:rPr>
          <w:rFonts w:ascii="Times New Roman" w:hAnsi="Times New Roman" w:cs="Times New Roman"/>
          <w:lang w:val="en-US"/>
        </w:rPr>
        <w:t>CNPq</w:t>
      </w:r>
      <w:proofErr w:type="spellEnd"/>
    </w:p>
    <w:p w:rsidR="00354EAD" w:rsidRPr="00BA0D49" w:rsidRDefault="00354EAD" w:rsidP="004714E5">
      <w:pPr>
        <w:spacing w:after="0" w:line="480" w:lineRule="auto"/>
        <w:rPr>
          <w:rFonts w:ascii="Times New Roman" w:hAnsi="Times New Roman" w:cs="Times New Roman"/>
          <w:lang w:val="en-US"/>
        </w:rPr>
      </w:pPr>
      <w:r w:rsidRPr="00BA0D49">
        <w:rPr>
          <w:rFonts w:ascii="Times New Roman" w:hAnsi="Times New Roman" w:cs="Times New Roman"/>
          <w:lang w:val="en-US"/>
        </w:rPr>
        <w:t>Scholarships: FAPESP - 2014/26988-5</w:t>
      </w:r>
    </w:p>
    <w:p w:rsidR="004714E5" w:rsidRDefault="004714E5">
      <w:pPr>
        <w:rPr>
          <w:rFonts w:ascii="Times New Roman" w:hAnsi="Times New Roman" w:cs="Times New Roman"/>
          <w:lang w:val="en-US"/>
        </w:rPr>
      </w:pPr>
      <w:r>
        <w:rPr>
          <w:rFonts w:ascii="Times New Roman" w:hAnsi="Times New Roman" w:cs="Times New Roman"/>
          <w:lang w:val="en-US"/>
        </w:rPr>
        <w:br w:type="page"/>
      </w:r>
    </w:p>
    <w:p w:rsidR="007136A2" w:rsidRPr="00BA0D49" w:rsidRDefault="007136A2" w:rsidP="004714E5">
      <w:pPr>
        <w:spacing w:after="0" w:line="480" w:lineRule="auto"/>
        <w:rPr>
          <w:rFonts w:ascii="Times New Roman" w:hAnsi="Times New Roman" w:cs="Times New Roman"/>
          <w:b/>
          <w:lang w:val="en-US"/>
        </w:rPr>
      </w:pPr>
      <w:r w:rsidRPr="00BA0D49">
        <w:rPr>
          <w:rFonts w:ascii="Times New Roman" w:hAnsi="Times New Roman" w:cs="Times New Roman"/>
          <w:b/>
          <w:lang w:val="en-US"/>
        </w:rPr>
        <w:lastRenderedPageBreak/>
        <w:t>Abstract</w:t>
      </w:r>
    </w:p>
    <w:p w:rsidR="00502E8F" w:rsidRPr="00BA0D49" w:rsidRDefault="007136A2" w:rsidP="00D74C6B">
      <w:pPr>
        <w:tabs>
          <w:tab w:val="left" w:pos="4962"/>
        </w:tabs>
        <w:spacing w:after="0" w:line="360" w:lineRule="auto"/>
        <w:rPr>
          <w:rFonts w:ascii="Times New Roman" w:hAnsi="Times New Roman" w:cs="Times New Roman"/>
          <w:lang w:val="en-US"/>
        </w:rPr>
      </w:pPr>
      <w:r w:rsidRPr="00BA0D49">
        <w:rPr>
          <w:rFonts w:ascii="Times New Roman" w:hAnsi="Times New Roman" w:cs="Times New Roman"/>
          <w:lang w:val="en-US"/>
        </w:rPr>
        <w:t xml:space="preserve">Post-Inflammatory Hyperpigmentation (PIH) is a common </w:t>
      </w:r>
      <w:proofErr w:type="spellStart"/>
      <w:r w:rsidRPr="00BA0D49">
        <w:rPr>
          <w:rFonts w:ascii="Times New Roman" w:hAnsi="Times New Roman" w:cs="Times New Roman"/>
          <w:lang w:val="en-US"/>
        </w:rPr>
        <w:t>pigmentary</w:t>
      </w:r>
      <w:proofErr w:type="spellEnd"/>
      <w:r w:rsidRPr="00BA0D49">
        <w:rPr>
          <w:rFonts w:ascii="Times New Roman" w:hAnsi="Times New Roman" w:cs="Times New Roman"/>
          <w:lang w:val="en-US"/>
        </w:rPr>
        <w:t xml:space="preserve"> disorder in patients with pigmented skin</w:t>
      </w:r>
      <w:r w:rsidR="00DB6492" w:rsidRPr="00BA0D49">
        <w:rPr>
          <w:rFonts w:ascii="Times New Roman" w:hAnsi="Times New Roman" w:cs="Times New Roman"/>
          <w:lang w:val="en-US"/>
        </w:rPr>
        <w:t xml:space="preserve">. </w:t>
      </w:r>
      <w:r w:rsidRPr="00BA0D49">
        <w:rPr>
          <w:rFonts w:ascii="Times New Roman" w:hAnsi="Times New Roman" w:cs="Times New Roman"/>
          <w:lang w:val="en-US"/>
        </w:rPr>
        <w:t>Histological and clinical exams have been used for the diagnosis of PIH and to determine the correct treatment. However, Reflectance Confocal Microscopy (RCM) has the pote</w:t>
      </w:r>
      <w:r w:rsidR="00995038" w:rsidRPr="00BA0D49">
        <w:rPr>
          <w:rFonts w:ascii="Times New Roman" w:hAnsi="Times New Roman" w:cs="Times New Roman"/>
          <w:lang w:val="en-US"/>
        </w:rPr>
        <w:t>ntial to replace these methods</w:t>
      </w:r>
      <w:r w:rsidR="001A0DE1" w:rsidRPr="00BA0D49">
        <w:rPr>
          <w:rFonts w:ascii="Times New Roman" w:hAnsi="Times New Roman" w:cs="Times New Roman"/>
          <w:lang w:val="en-US"/>
        </w:rPr>
        <w:t xml:space="preserve"> </w:t>
      </w:r>
      <w:r w:rsidR="007E6896">
        <w:rPr>
          <w:rFonts w:ascii="Times New Roman" w:hAnsi="Times New Roman" w:cs="Times New Roman"/>
          <w:lang w:val="en-US"/>
        </w:rPr>
        <w:t>since it is a noninvasive advanced technique</w:t>
      </w:r>
      <w:r w:rsidR="001A0DE1" w:rsidRPr="00BA0D49">
        <w:rPr>
          <w:rFonts w:ascii="Times New Roman" w:hAnsi="Times New Roman" w:cs="Times New Roman"/>
          <w:lang w:val="en-US"/>
        </w:rPr>
        <w:t xml:space="preserve"> and has a higher specificity level diagnostic accuracy than </w:t>
      </w:r>
      <w:proofErr w:type="spellStart"/>
      <w:r w:rsidR="001A0DE1" w:rsidRPr="00BA0D49">
        <w:rPr>
          <w:rFonts w:ascii="Times New Roman" w:hAnsi="Times New Roman" w:cs="Times New Roman"/>
          <w:lang w:val="en-US"/>
        </w:rPr>
        <w:t>dermatoscopy</w:t>
      </w:r>
      <w:proofErr w:type="spellEnd"/>
      <w:r w:rsidR="001A0DE1" w:rsidRPr="00BA0D49">
        <w:rPr>
          <w:rFonts w:ascii="Times New Roman" w:hAnsi="Times New Roman" w:cs="Times New Roman"/>
          <w:lang w:val="en-US"/>
        </w:rPr>
        <w:t xml:space="preserve">. </w:t>
      </w:r>
      <w:r w:rsidRPr="00BA0D49">
        <w:rPr>
          <w:rFonts w:ascii="Times New Roman" w:hAnsi="Times New Roman" w:cs="Times New Roman"/>
          <w:lang w:val="en-US"/>
        </w:rPr>
        <w:t xml:space="preserve">The aim of this study was to characterize PIH and correlate the main aspects observed by RCM to the macroscopic characteristics of acne-related PIH. </w:t>
      </w:r>
      <w:r w:rsidR="00902B45" w:rsidRPr="00BA0D49">
        <w:rPr>
          <w:rFonts w:ascii="Times New Roman" w:hAnsi="Times New Roman" w:cs="Times New Roman"/>
          <w:lang w:val="en-US"/>
        </w:rPr>
        <w:t>Th</w:t>
      </w:r>
      <w:r w:rsidR="00EA63DD" w:rsidRPr="00BA0D49">
        <w:rPr>
          <w:rFonts w:ascii="Times New Roman" w:hAnsi="Times New Roman" w:cs="Times New Roman"/>
          <w:lang w:val="en-US"/>
        </w:rPr>
        <w:t>us</w:t>
      </w:r>
      <w:r w:rsidR="00902B45" w:rsidRPr="00BA0D49">
        <w:rPr>
          <w:rFonts w:ascii="Times New Roman" w:hAnsi="Times New Roman" w:cs="Times New Roman"/>
          <w:lang w:val="en-US"/>
        </w:rPr>
        <w:t xml:space="preserve">, 12 </w:t>
      </w:r>
      <w:r w:rsidR="00E47A49" w:rsidRPr="00BA0D49">
        <w:rPr>
          <w:rFonts w:ascii="Times New Roman" w:hAnsi="Times New Roman" w:cs="Times New Roman"/>
          <w:lang w:val="en-US"/>
        </w:rPr>
        <w:t>subjects</w:t>
      </w:r>
      <w:r w:rsidRPr="00BA0D49">
        <w:rPr>
          <w:rFonts w:ascii="Times New Roman" w:hAnsi="Times New Roman" w:cs="Times New Roman"/>
          <w:lang w:val="en-US"/>
        </w:rPr>
        <w:t xml:space="preserve"> with previously diagnosed acne and PIH were selected for the study. PIH was evaluated by RCM. The brightness of the basal cell layer, the dermal-epidermal junction (DEJ) thickness and the depth of dermal papillae were quantified and the morphological and structural features of the DEJ were analyzed.  The results showed an increase of epidermal pigmentation, a reduction of DEJ thickness and no change in epidermal thickness. </w:t>
      </w:r>
      <w:proofErr w:type="spellStart"/>
      <w:r w:rsidRPr="00BA0D49">
        <w:rPr>
          <w:rFonts w:ascii="Times New Roman" w:hAnsi="Times New Roman" w:cs="Times New Roman"/>
          <w:lang w:val="en-US"/>
        </w:rPr>
        <w:t>Melanophages</w:t>
      </w:r>
      <w:proofErr w:type="spellEnd"/>
      <w:r w:rsidRPr="00BA0D49">
        <w:rPr>
          <w:rFonts w:ascii="Times New Roman" w:hAnsi="Times New Roman" w:cs="Times New Roman"/>
          <w:lang w:val="en-US"/>
        </w:rPr>
        <w:t xml:space="preserve"> were observed in the papillary dermis, as well as changes in the size and shape of dermal papillae.</w:t>
      </w:r>
      <w:r w:rsidR="006C4D7A" w:rsidRPr="00BA0D49">
        <w:rPr>
          <w:rFonts w:ascii="Times New Roman" w:hAnsi="Times New Roman" w:cs="Times New Roman"/>
          <w:lang w:val="en-US"/>
        </w:rPr>
        <w:t xml:space="preserve"> </w:t>
      </w:r>
      <w:r w:rsidRPr="00BA0D49">
        <w:rPr>
          <w:rFonts w:ascii="Times New Roman" w:hAnsi="Times New Roman" w:cs="Times New Roman"/>
          <w:lang w:val="en-US"/>
        </w:rPr>
        <w:t xml:space="preserve">Finally, the study describes the characteristics of PIH and can help dermatologists to diagnose PIH with an innovative method that reduces the stress associated with a histological biopsy. </w:t>
      </w:r>
    </w:p>
    <w:p w:rsidR="008D12FA" w:rsidRDefault="007136A2" w:rsidP="00D74C6B">
      <w:pPr>
        <w:spacing w:after="0" w:line="360" w:lineRule="auto"/>
        <w:rPr>
          <w:rFonts w:ascii="Times New Roman" w:hAnsi="Times New Roman" w:cs="Times New Roman"/>
          <w:lang w:val="en-US"/>
        </w:rPr>
      </w:pPr>
      <w:proofErr w:type="gramStart"/>
      <w:r w:rsidRPr="00BA0D49">
        <w:rPr>
          <w:rFonts w:ascii="Times New Roman" w:hAnsi="Times New Roman" w:cs="Times New Roman"/>
          <w:lang w:val="en-US"/>
        </w:rPr>
        <w:t>Key-words</w:t>
      </w:r>
      <w:proofErr w:type="gramEnd"/>
      <w:r w:rsidRPr="00BA0D49">
        <w:rPr>
          <w:rFonts w:ascii="Times New Roman" w:hAnsi="Times New Roman" w:cs="Times New Roman"/>
          <w:lang w:val="en-US"/>
        </w:rPr>
        <w:t>: Reflectance Confocal Microscopy, post-infl</w:t>
      </w:r>
      <w:r w:rsidR="004F1A5F">
        <w:rPr>
          <w:rFonts w:ascii="Times New Roman" w:hAnsi="Times New Roman" w:cs="Times New Roman"/>
          <w:lang w:val="en-US"/>
        </w:rPr>
        <w:t>ammatory hyperpigmentation</w:t>
      </w:r>
      <w:r w:rsidRPr="00BA0D49">
        <w:rPr>
          <w:rFonts w:ascii="Times New Roman" w:hAnsi="Times New Roman" w:cs="Times New Roman"/>
          <w:lang w:val="en-US"/>
        </w:rPr>
        <w:t xml:space="preserve">, </w:t>
      </w:r>
      <w:r w:rsidRPr="008D12FA">
        <w:rPr>
          <w:rFonts w:ascii="Times New Roman" w:hAnsi="Times New Roman" w:cs="Times New Roman"/>
          <w:lang w:val="en-US"/>
        </w:rPr>
        <w:t>skin characterization</w:t>
      </w:r>
      <w:r w:rsidR="008D12FA" w:rsidRPr="008D12FA">
        <w:rPr>
          <w:rFonts w:ascii="Times New Roman" w:hAnsi="Times New Roman" w:cs="Times New Roman"/>
          <w:lang w:val="en-US"/>
        </w:rPr>
        <w:t>,</w:t>
      </w:r>
      <w:r w:rsidR="00BC30C7">
        <w:rPr>
          <w:rFonts w:ascii="Times New Roman" w:hAnsi="Times New Roman" w:cs="Times New Roman"/>
          <w:lang w:val="en-US"/>
        </w:rPr>
        <w:t xml:space="preserve"> clinical study</w:t>
      </w:r>
    </w:p>
    <w:p w:rsidR="008D12FA" w:rsidRDefault="008D12FA" w:rsidP="00D74C6B">
      <w:pPr>
        <w:spacing w:after="0" w:line="360" w:lineRule="auto"/>
        <w:rPr>
          <w:rFonts w:ascii="Times New Roman" w:hAnsi="Times New Roman" w:cs="Times New Roman"/>
          <w:lang w:val="en-US"/>
        </w:rPr>
      </w:pPr>
    </w:p>
    <w:p w:rsidR="006C4D7A" w:rsidRPr="004F1A5F" w:rsidRDefault="006C4D7A" w:rsidP="00D74C6B">
      <w:pPr>
        <w:spacing w:after="0" w:line="360" w:lineRule="auto"/>
        <w:rPr>
          <w:rFonts w:ascii="Times New Roman" w:hAnsi="Times New Roman" w:cs="Times New Roman"/>
          <w:b/>
        </w:rPr>
      </w:pPr>
      <w:r w:rsidRPr="004F1A5F">
        <w:rPr>
          <w:rFonts w:ascii="Times New Roman" w:hAnsi="Times New Roman" w:cs="Times New Roman"/>
          <w:b/>
        </w:rPr>
        <w:t>Resumo</w:t>
      </w:r>
    </w:p>
    <w:p w:rsidR="00080116" w:rsidRPr="00BA0D49" w:rsidRDefault="006C4D7A" w:rsidP="00D74C6B">
      <w:pPr>
        <w:spacing w:after="0" w:line="360" w:lineRule="auto"/>
        <w:rPr>
          <w:rFonts w:ascii="Times New Roman" w:hAnsi="Times New Roman" w:cs="Times New Roman"/>
        </w:rPr>
      </w:pPr>
      <w:proofErr w:type="spellStart"/>
      <w:r w:rsidRPr="00BA0D49">
        <w:rPr>
          <w:rFonts w:ascii="Times New Roman" w:hAnsi="Times New Roman" w:cs="Times New Roman"/>
        </w:rPr>
        <w:t>Hiperpigmentação</w:t>
      </w:r>
      <w:proofErr w:type="spellEnd"/>
      <w:r w:rsidRPr="00BA0D49">
        <w:rPr>
          <w:rFonts w:ascii="Times New Roman" w:hAnsi="Times New Roman" w:cs="Times New Roman"/>
        </w:rPr>
        <w:t xml:space="preserve"> Pós Inflamatória (HPI) é uma desordem pigmentar comum</w:t>
      </w:r>
      <w:r w:rsidR="00995038" w:rsidRPr="00BA0D49">
        <w:rPr>
          <w:rFonts w:ascii="Times New Roman" w:hAnsi="Times New Roman" w:cs="Times New Roman"/>
        </w:rPr>
        <w:t xml:space="preserve"> em pacientes com pele pigmentada</w:t>
      </w:r>
      <w:r w:rsidRPr="00BA0D49">
        <w:rPr>
          <w:rFonts w:ascii="Times New Roman" w:hAnsi="Times New Roman" w:cs="Times New Roman"/>
        </w:rPr>
        <w:t xml:space="preserve">. </w:t>
      </w:r>
      <w:r w:rsidR="00947050" w:rsidRPr="00BA0D49">
        <w:rPr>
          <w:rFonts w:ascii="Times New Roman" w:hAnsi="Times New Roman" w:cs="Times New Roman"/>
        </w:rPr>
        <w:t>E</w:t>
      </w:r>
      <w:r w:rsidR="00693759" w:rsidRPr="00BA0D49">
        <w:rPr>
          <w:rFonts w:ascii="Times New Roman" w:hAnsi="Times New Roman" w:cs="Times New Roman"/>
        </w:rPr>
        <w:t xml:space="preserve">xames histológicos </w:t>
      </w:r>
      <w:r w:rsidR="00DB6492" w:rsidRPr="00BA0D49">
        <w:rPr>
          <w:rFonts w:ascii="Times New Roman" w:hAnsi="Times New Roman" w:cs="Times New Roman"/>
        </w:rPr>
        <w:t xml:space="preserve">e clínicos </w:t>
      </w:r>
      <w:r w:rsidR="00F130DB">
        <w:rPr>
          <w:rFonts w:ascii="Times New Roman" w:hAnsi="Times New Roman" w:cs="Times New Roman"/>
        </w:rPr>
        <w:t>são</w:t>
      </w:r>
      <w:r w:rsidR="00E47A49" w:rsidRPr="00BA0D49">
        <w:rPr>
          <w:rFonts w:ascii="Times New Roman" w:hAnsi="Times New Roman" w:cs="Times New Roman"/>
        </w:rPr>
        <w:t xml:space="preserve"> utilizados </w:t>
      </w:r>
      <w:r w:rsidR="00DA0406" w:rsidRPr="00BA0D49">
        <w:rPr>
          <w:rFonts w:ascii="Times New Roman" w:hAnsi="Times New Roman" w:cs="Times New Roman"/>
        </w:rPr>
        <w:t xml:space="preserve">para </w:t>
      </w:r>
      <w:r w:rsidR="00A45847" w:rsidRPr="00BA0D49">
        <w:rPr>
          <w:rFonts w:ascii="Times New Roman" w:hAnsi="Times New Roman" w:cs="Times New Roman"/>
        </w:rPr>
        <w:t>o diagnóstico de HPI e</w:t>
      </w:r>
      <w:r w:rsidRPr="00BA0D49">
        <w:rPr>
          <w:rFonts w:ascii="Times New Roman" w:hAnsi="Times New Roman" w:cs="Times New Roman"/>
        </w:rPr>
        <w:t xml:space="preserve"> </w:t>
      </w:r>
      <w:r w:rsidR="00E47A49" w:rsidRPr="00BA0D49">
        <w:rPr>
          <w:rFonts w:ascii="Times New Roman" w:hAnsi="Times New Roman" w:cs="Times New Roman"/>
        </w:rPr>
        <w:t xml:space="preserve">para </w:t>
      </w:r>
      <w:r w:rsidRPr="00BA0D49">
        <w:rPr>
          <w:rFonts w:ascii="Times New Roman" w:hAnsi="Times New Roman" w:cs="Times New Roman"/>
        </w:rPr>
        <w:t>de</w:t>
      </w:r>
      <w:r w:rsidR="00E47A49" w:rsidRPr="00BA0D49">
        <w:rPr>
          <w:rFonts w:ascii="Times New Roman" w:hAnsi="Times New Roman" w:cs="Times New Roman"/>
        </w:rPr>
        <w:t xml:space="preserve">terminar </w:t>
      </w:r>
      <w:r w:rsidRPr="00BA0D49">
        <w:rPr>
          <w:rFonts w:ascii="Times New Roman" w:hAnsi="Times New Roman" w:cs="Times New Roman"/>
        </w:rPr>
        <w:t>o</w:t>
      </w:r>
      <w:r w:rsidR="00E47A49" w:rsidRPr="00BA0D49">
        <w:rPr>
          <w:rFonts w:ascii="Times New Roman" w:hAnsi="Times New Roman" w:cs="Times New Roman"/>
        </w:rPr>
        <w:t xml:space="preserve"> </w:t>
      </w:r>
      <w:r w:rsidRPr="00BA0D49">
        <w:rPr>
          <w:rFonts w:ascii="Times New Roman" w:hAnsi="Times New Roman" w:cs="Times New Roman"/>
        </w:rPr>
        <w:t>tra</w:t>
      </w:r>
      <w:r w:rsidR="00693759" w:rsidRPr="00BA0D49">
        <w:rPr>
          <w:rFonts w:ascii="Times New Roman" w:hAnsi="Times New Roman" w:cs="Times New Roman"/>
        </w:rPr>
        <w:t>tam</w:t>
      </w:r>
      <w:r w:rsidRPr="00BA0D49">
        <w:rPr>
          <w:rFonts w:ascii="Times New Roman" w:hAnsi="Times New Roman" w:cs="Times New Roman"/>
        </w:rPr>
        <w:t>ento</w:t>
      </w:r>
      <w:r w:rsidR="00E47A49" w:rsidRPr="00BA0D49">
        <w:rPr>
          <w:rFonts w:ascii="Times New Roman" w:hAnsi="Times New Roman" w:cs="Times New Roman"/>
        </w:rPr>
        <w:t xml:space="preserve"> correto</w:t>
      </w:r>
      <w:r w:rsidR="00DA0406" w:rsidRPr="00BA0D49">
        <w:rPr>
          <w:rFonts w:ascii="Times New Roman" w:hAnsi="Times New Roman" w:cs="Times New Roman"/>
        </w:rPr>
        <w:t>.</w:t>
      </w:r>
      <w:r w:rsidR="00E47A49" w:rsidRPr="00BA0D49">
        <w:rPr>
          <w:rFonts w:ascii="Times New Roman" w:hAnsi="Times New Roman" w:cs="Times New Roman"/>
        </w:rPr>
        <w:t xml:space="preserve"> Entretanto,</w:t>
      </w:r>
      <w:r w:rsidRPr="00BA0D49">
        <w:rPr>
          <w:rFonts w:ascii="Times New Roman" w:hAnsi="Times New Roman" w:cs="Times New Roman"/>
        </w:rPr>
        <w:t xml:space="preserve"> </w:t>
      </w:r>
      <w:r w:rsidR="00E47A49" w:rsidRPr="00BA0D49">
        <w:rPr>
          <w:rFonts w:ascii="Times New Roman" w:hAnsi="Times New Roman" w:cs="Times New Roman"/>
        </w:rPr>
        <w:t>a</w:t>
      </w:r>
      <w:r w:rsidRPr="00BA0D49">
        <w:rPr>
          <w:rFonts w:ascii="Times New Roman" w:hAnsi="Times New Roman" w:cs="Times New Roman"/>
        </w:rPr>
        <w:t xml:space="preserve"> Microscopia </w:t>
      </w:r>
      <w:proofErr w:type="spellStart"/>
      <w:r w:rsidRPr="00BA0D49">
        <w:rPr>
          <w:rFonts w:ascii="Times New Roman" w:hAnsi="Times New Roman" w:cs="Times New Roman"/>
        </w:rPr>
        <w:t>Confocal</w:t>
      </w:r>
      <w:proofErr w:type="spellEnd"/>
      <w:r w:rsidRPr="00BA0D49">
        <w:rPr>
          <w:rFonts w:ascii="Times New Roman" w:hAnsi="Times New Roman" w:cs="Times New Roman"/>
        </w:rPr>
        <w:t xml:space="preserve"> de </w:t>
      </w:r>
      <w:proofErr w:type="spellStart"/>
      <w:r w:rsidRPr="00BA0D49">
        <w:rPr>
          <w:rFonts w:ascii="Times New Roman" w:hAnsi="Times New Roman" w:cs="Times New Roman"/>
        </w:rPr>
        <w:t>Reflectância</w:t>
      </w:r>
      <w:proofErr w:type="spellEnd"/>
      <w:r w:rsidRPr="00BA0D49">
        <w:rPr>
          <w:rFonts w:ascii="Times New Roman" w:hAnsi="Times New Roman" w:cs="Times New Roman"/>
        </w:rPr>
        <w:t xml:space="preserve"> à laser (MCR) tem potencial para substituir </w:t>
      </w:r>
      <w:r w:rsidR="00E47A49" w:rsidRPr="00BA0D49">
        <w:rPr>
          <w:rFonts w:ascii="Times New Roman" w:hAnsi="Times New Roman" w:cs="Times New Roman"/>
        </w:rPr>
        <w:t xml:space="preserve">esses </w:t>
      </w:r>
      <w:r w:rsidR="00F130DB" w:rsidRPr="00BA0D49">
        <w:rPr>
          <w:rFonts w:ascii="Times New Roman" w:hAnsi="Times New Roman" w:cs="Times New Roman"/>
        </w:rPr>
        <w:t>métodos, pois</w:t>
      </w:r>
      <w:r w:rsidR="005A15D2">
        <w:rPr>
          <w:rFonts w:ascii="Times New Roman" w:hAnsi="Times New Roman" w:cs="Times New Roman"/>
        </w:rPr>
        <w:t xml:space="preserve"> é uma técnica avançada de imagem, não invasiva</w:t>
      </w:r>
      <w:r w:rsidR="00472761" w:rsidRPr="00BA0D49">
        <w:rPr>
          <w:rFonts w:ascii="Times New Roman" w:hAnsi="Times New Roman" w:cs="Times New Roman"/>
        </w:rPr>
        <w:t xml:space="preserve"> e possui maior precisão diagnóstica do que a </w:t>
      </w:r>
      <w:proofErr w:type="spellStart"/>
      <w:r w:rsidR="00472761" w:rsidRPr="00BA0D49">
        <w:rPr>
          <w:rFonts w:ascii="Times New Roman" w:hAnsi="Times New Roman" w:cs="Times New Roman"/>
        </w:rPr>
        <w:t>dermatoscopia</w:t>
      </w:r>
      <w:proofErr w:type="spellEnd"/>
      <w:r w:rsidR="00472761" w:rsidRPr="00BA0D49">
        <w:rPr>
          <w:rFonts w:ascii="Times New Roman" w:hAnsi="Times New Roman" w:cs="Times New Roman"/>
        </w:rPr>
        <w:t>.</w:t>
      </w:r>
      <w:r w:rsidRPr="00BA0D49">
        <w:rPr>
          <w:rFonts w:ascii="Times New Roman" w:hAnsi="Times New Roman" w:cs="Times New Roman"/>
        </w:rPr>
        <w:t xml:space="preserve"> </w:t>
      </w:r>
      <w:r w:rsidR="00472761" w:rsidRPr="00BA0D49">
        <w:rPr>
          <w:rFonts w:ascii="Times New Roman" w:hAnsi="Times New Roman" w:cs="Times New Roman"/>
        </w:rPr>
        <w:t>O</w:t>
      </w:r>
      <w:r w:rsidRPr="00BA0D49">
        <w:rPr>
          <w:rFonts w:ascii="Times New Roman" w:hAnsi="Times New Roman" w:cs="Times New Roman"/>
        </w:rPr>
        <w:t xml:space="preserve"> objetivo deste estudo foi caracterizar a HPI e correlacionar os pr</w:t>
      </w:r>
      <w:r w:rsidR="00A45847" w:rsidRPr="00BA0D49">
        <w:rPr>
          <w:rFonts w:ascii="Times New Roman" w:hAnsi="Times New Roman" w:cs="Times New Roman"/>
        </w:rPr>
        <w:t>incipais aspectos observados por</w:t>
      </w:r>
      <w:r w:rsidRPr="00BA0D49">
        <w:rPr>
          <w:rFonts w:ascii="Times New Roman" w:hAnsi="Times New Roman" w:cs="Times New Roman"/>
        </w:rPr>
        <w:t xml:space="preserve"> MCR </w:t>
      </w:r>
      <w:r w:rsidR="00A45847" w:rsidRPr="00BA0D49">
        <w:rPr>
          <w:rFonts w:ascii="Times New Roman" w:hAnsi="Times New Roman" w:cs="Times New Roman"/>
        </w:rPr>
        <w:t>às características</w:t>
      </w:r>
      <w:r w:rsidRPr="00BA0D49">
        <w:rPr>
          <w:rFonts w:ascii="Times New Roman" w:hAnsi="Times New Roman" w:cs="Times New Roman"/>
        </w:rPr>
        <w:t xml:space="preserve"> macroscó</w:t>
      </w:r>
      <w:r w:rsidR="00A45847" w:rsidRPr="00BA0D49">
        <w:rPr>
          <w:rFonts w:ascii="Times New Roman" w:hAnsi="Times New Roman" w:cs="Times New Roman"/>
        </w:rPr>
        <w:t>pica</w:t>
      </w:r>
      <w:r w:rsidR="00502E8F" w:rsidRPr="00BA0D49">
        <w:rPr>
          <w:rFonts w:ascii="Times New Roman" w:hAnsi="Times New Roman" w:cs="Times New Roman"/>
        </w:rPr>
        <w:t>s d</w:t>
      </w:r>
      <w:r w:rsidR="00A45847" w:rsidRPr="00BA0D49">
        <w:rPr>
          <w:rFonts w:ascii="Times New Roman" w:hAnsi="Times New Roman" w:cs="Times New Roman"/>
        </w:rPr>
        <w:t>a HPI relacionada à acne</w:t>
      </w:r>
      <w:r w:rsidR="00477810">
        <w:rPr>
          <w:rFonts w:ascii="Times New Roman" w:hAnsi="Times New Roman" w:cs="Times New Roman"/>
        </w:rPr>
        <w:t>. Para tal,</w:t>
      </w:r>
      <w:r w:rsidR="00472761" w:rsidRPr="00BA0D49">
        <w:rPr>
          <w:rFonts w:ascii="Times New Roman" w:hAnsi="Times New Roman" w:cs="Times New Roman"/>
        </w:rPr>
        <w:t xml:space="preserve"> </w:t>
      </w:r>
      <w:r w:rsidRPr="00BA0D49">
        <w:rPr>
          <w:rFonts w:ascii="Times New Roman" w:hAnsi="Times New Roman" w:cs="Times New Roman"/>
        </w:rPr>
        <w:t xml:space="preserve">12 </w:t>
      </w:r>
      <w:r w:rsidR="00E47A49" w:rsidRPr="00BA0D49">
        <w:rPr>
          <w:rFonts w:ascii="Times New Roman" w:hAnsi="Times New Roman" w:cs="Times New Roman"/>
        </w:rPr>
        <w:t xml:space="preserve">participantes de pesquisa com diagnóstico prévio de acne e </w:t>
      </w:r>
      <w:r w:rsidRPr="00BA0D49">
        <w:rPr>
          <w:rFonts w:ascii="Times New Roman" w:hAnsi="Times New Roman" w:cs="Times New Roman"/>
        </w:rPr>
        <w:t>HPI</w:t>
      </w:r>
      <w:r w:rsidR="00472761" w:rsidRPr="00BA0D49">
        <w:rPr>
          <w:rFonts w:ascii="Times New Roman" w:hAnsi="Times New Roman" w:cs="Times New Roman"/>
        </w:rPr>
        <w:t xml:space="preserve"> foram selecionadas</w:t>
      </w:r>
      <w:r w:rsidRPr="00BA0D49">
        <w:rPr>
          <w:rFonts w:ascii="Times New Roman" w:hAnsi="Times New Roman" w:cs="Times New Roman"/>
        </w:rPr>
        <w:t xml:space="preserve"> </w:t>
      </w:r>
      <w:r w:rsidR="00947050" w:rsidRPr="00BA0D49">
        <w:rPr>
          <w:rFonts w:ascii="Times New Roman" w:hAnsi="Times New Roman" w:cs="Times New Roman"/>
        </w:rPr>
        <w:t xml:space="preserve">e avaliadas por </w:t>
      </w:r>
      <w:r w:rsidR="00A45847" w:rsidRPr="00BA0D49">
        <w:rPr>
          <w:rFonts w:ascii="Times New Roman" w:hAnsi="Times New Roman" w:cs="Times New Roman"/>
        </w:rPr>
        <w:t>MCR.</w:t>
      </w:r>
      <w:r w:rsidR="00472761" w:rsidRPr="00BA0D49">
        <w:rPr>
          <w:rFonts w:ascii="Times New Roman" w:hAnsi="Times New Roman" w:cs="Times New Roman"/>
        </w:rPr>
        <w:t xml:space="preserve"> O brilho da camada basal, a espessura da junção </w:t>
      </w:r>
      <w:proofErr w:type="spellStart"/>
      <w:r w:rsidR="00472761" w:rsidRPr="00BA0D49">
        <w:rPr>
          <w:rFonts w:ascii="Times New Roman" w:hAnsi="Times New Roman" w:cs="Times New Roman"/>
        </w:rPr>
        <w:t>dermoepidérmica</w:t>
      </w:r>
      <w:proofErr w:type="spellEnd"/>
      <w:r w:rsidR="00472761" w:rsidRPr="00BA0D49">
        <w:rPr>
          <w:rFonts w:ascii="Times New Roman" w:hAnsi="Times New Roman" w:cs="Times New Roman"/>
        </w:rPr>
        <w:t xml:space="preserve"> (JDE) e a profundidade das papilas dérmicas foram quantificados e as características morfológicas e estruturais da JDE foram analisadas. </w:t>
      </w:r>
      <w:r w:rsidR="00080116" w:rsidRPr="00BA0D49">
        <w:rPr>
          <w:rFonts w:ascii="Times New Roman" w:hAnsi="Times New Roman" w:cs="Times New Roman"/>
        </w:rPr>
        <w:t>Os resultados mostraram aumento da pigmentação epidérmica, redução da espessura da JDE e espessura da epiderme</w:t>
      </w:r>
      <w:r w:rsidR="008D12FA">
        <w:rPr>
          <w:rFonts w:ascii="Times New Roman" w:hAnsi="Times New Roman" w:cs="Times New Roman"/>
        </w:rPr>
        <w:t>.</w:t>
      </w:r>
      <w:r w:rsidR="00080116" w:rsidRPr="00BA0D49">
        <w:rPr>
          <w:rFonts w:ascii="Times New Roman" w:hAnsi="Times New Roman" w:cs="Times New Roman"/>
        </w:rPr>
        <w:t xml:space="preserve"> </w:t>
      </w:r>
      <w:proofErr w:type="spellStart"/>
      <w:r w:rsidR="00080116" w:rsidRPr="00BA0D49">
        <w:rPr>
          <w:rFonts w:ascii="Times New Roman" w:hAnsi="Times New Roman" w:cs="Times New Roman"/>
        </w:rPr>
        <w:t>Melanófagos</w:t>
      </w:r>
      <w:proofErr w:type="spellEnd"/>
      <w:r w:rsidR="00080116" w:rsidRPr="00BA0D49">
        <w:rPr>
          <w:rFonts w:ascii="Times New Roman" w:hAnsi="Times New Roman" w:cs="Times New Roman"/>
        </w:rPr>
        <w:t xml:space="preserve"> foram observados na derme papilar, assim como mudanças no tamanho e na forma das papilas dérmicas. Por fim, este estudo descreve as características da HPI a fim de auxiliar os dermatologistas no diagnóstico de PIH com um método inovador que reduz o estresse associado à biópsia histológica. </w:t>
      </w:r>
    </w:p>
    <w:p w:rsidR="006C4D7A" w:rsidRPr="00BA0D49" w:rsidRDefault="006C4D7A" w:rsidP="00D74C6B">
      <w:pPr>
        <w:spacing w:after="0" w:line="360" w:lineRule="auto"/>
        <w:rPr>
          <w:rFonts w:ascii="Times New Roman" w:hAnsi="Times New Roman" w:cs="Times New Roman"/>
        </w:rPr>
      </w:pPr>
      <w:r w:rsidRPr="00BA0D49">
        <w:rPr>
          <w:rFonts w:ascii="Times New Roman" w:hAnsi="Times New Roman" w:cs="Times New Roman"/>
        </w:rPr>
        <w:t xml:space="preserve">Palavras-chave: Microscopia </w:t>
      </w:r>
      <w:proofErr w:type="spellStart"/>
      <w:r w:rsidRPr="00BA0D49">
        <w:rPr>
          <w:rFonts w:ascii="Times New Roman" w:hAnsi="Times New Roman" w:cs="Times New Roman"/>
        </w:rPr>
        <w:t>c</w:t>
      </w:r>
      <w:r w:rsidR="00BC30C7">
        <w:rPr>
          <w:rFonts w:ascii="Times New Roman" w:hAnsi="Times New Roman" w:cs="Times New Roman"/>
        </w:rPr>
        <w:t>onfocal</w:t>
      </w:r>
      <w:proofErr w:type="spellEnd"/>
      <w:r w:rsidR="00BC30C7">
        <w:rPr>
          <w:rFonts w:ascii="Times New Roman" w:hAnsi="Times New Roman" w:cs="Times New Roman"/>
        </w:rPr>
        <w:t xml:space="preserve"> de </w:t>
      </w:r>
      <w:proofErr w:type="spellStart"/>
      <w:r w:rsidR="00BC30C7">
        <w:rPr>
          <w:rFonts w:ascii="Times New Roman" w:hAnsi="Times New Roman" w:cs="Times New Roman"/>
        </w:rPr>
        <w:t>reflectância</w:t>
      </w:r>
      <w:proofErr w:type="spellEnd"/>
      <w:r w:rsidRPr="00BA0D49">
        <w:rPr>
          <w:rFonts w:ascii="Times New Roman" w:hAnsi="Times New Roman" w:cs="Times New Roman"/>
        </w:rPr>
        <w:t xml:space="preserve">, </w:t>
      </w:r>
      <w:proofErr w:type="spellStart"/>
      <w:r w:rsidRPr="00BA0D49">
        <w:rPr>
          <w:rFonts w:ascii="Times New Roman" w:hAnsi="Times New Roman" w:cs="Times New Roman"/>
        </w:rPr>
        <w:t>hiperpigmentação</w:t>
      </w:r>
      <w:proofErr w:type="spellEnd"/>
      <w:r w:rsidRPr="00BA0D49">
        <w:rPr>
          <w:rFonts w:ascii="Times New Roman" w:hAnsi="Times New Roman" w:cs="Times New Roman"/>
        </w:rPr>
        <w:t xml:space="preserve"> pós inf</w:t>
      </w:r>
      <w:r w:rsidR="004F1A5F">
        <w:rPr>
          <w:rFonts w:ascii="Times New Roman" w:hAnsi="Times New Roman" w:cs="Times New Roman"/>
        </w:rPr>
        <w:t>lamatória</w:t>
      </w:r>
      <w:r w:rsidR="00BC30C7">
        <w:rPr>
          <w:rFonts w:ascii="Times New Roman" w:hAnsi="Times New Roman" w:cs="Times New Roman"/>
        </w:rPr>
        <w:t>, caracterização da pele, estudo clínico</w:t>
      </w:r>
    </w:p>
    <w:p w:rsidR="00BA0D49" w:rsidRPr="00F32827" w:rsidRDefault="00BA0D49" w:rsidP="004714E5">
      <w:pPr>
        <w:spacing w:after="0" w:line="480" w:lineRule="auto"/>
        <w:rPr>
          <w:rFonts w:ascii="Times New Roman" w:hAnsi="Times New Roman" w:cs="Times New Roman"/>
        </w:rPr>
      </w:pPr>
      <w:r w:rsidRPr="00F32827">
        <w:rPr>
          <w:rFonts w:ascii="Times New Roman" w:hAnsi="Times New Roman" w:cs="Times New Roman"/>
        </w:rPr>
        <w:br w:type="page"/>
      </w:r>
    </w:p>
    <w:p w:rsidR="00380DEF" w:rsidRPr="00BA0D49" w:rsidRDefault="00380DEF" w:rsidP="00563F4B">
      <w:pPr>
        <w:spacing w:after="0" w:line="480" w:lineRule="auto"/>
        <w:rPr>
          <w:rFonts w:ascii="Times New Roman" w:hAnsi="Times New Roman" w:cs="Times New Roman"/>
          <w:b/>
          <w:lang w:val="en-US"/>
        </w:rPr>
      </w:pPr>
      <w:r w:rsidRPr="00BA0D49">
        <w:rPr>
          <w:rFonts w:ascii="Times New Roman" w:hAnsi="Times New Roman" w:cs="Times New Roman"/>
          <w:b/>
          <w:lang w:val="en-US"/>
        </w:rPr>
        <w:lastRenderedPageBreak/>
        <w:t>Introduction</w:t>
      </w:r>
    </w:p>
    <w:p w:rsidR="001118A2" w:rsidRPr="00BA0D49" w:rsidRDefault="001118A2" w:rsidP="00563F4B">
      <w:pPr>
        <w:spacing w:after="0" w:line="480" w:lineRule="auto"/>
        <w:rPr>
          <w:rFonts w:ascii="Times New Roman" w:hAnsi="Times New Roman" w:cs="Times New Roman"/>
          <w:lang w:val="en-US"/>
        </w:rPr>
      </w:pPr>
      <w:r w:rsidRPr="00BA0D49">
        <w:rPr>
          <w:rFonts w:ascii="Times New Roman" w:hAnsi="Times New Roman" w:cs="Times New Roman"/>
          <w:lang w:val="en-US"/>
        </w:rPr>
        <w:t xml:space="preserve">Post-inflammatory hyperpigmentation (PIH) is a very common </w:t>
      </w:r>
      <w:r w:rsidR="0027742B" w:rsidRPr="00BA0D49">
        <w:rPr>
          <w:rFonts w:ascii="Times New Roman" w:hAnsi="Times New Roman" w:cs="Times New Roman"/>
          <w:lang w:val="en-US"/>
        </w:rPr>
        <w:t>sequel</w:t>
      </w:r>
      <w:r w:rsidRPr="00BA0D49">
        <w:rPr>
          <w:rFonts w:ascii="Times New Roman" w:hAnsi="Times New Roman" w:cs="Times New Roman"/>
          <w:lang w:val="en-US"/>
        </w:rPr>
        <w:t xml:space="preserve"> of acne often as </w:t>
      </w:r>
      <w:proofErr w:type="gramStart"/>
      <w:r w:rsidRPr="00BA0D49">
        <w:rPr>
          <w:rFonts w:ascii="Times New Roman" w:hAnsi="Times New Roman" w:cs="Times New Roman"/>
          <w:lang w:val="en-US"/>
        </w:rPr>
        <w:t>bothersome or</w:t>
      </w:r>
      <w:proofErr w:type="gramEnd"/>
      <w:r w:rsidRPr="00BA0D49">
        <w:rPr>
          <w:rFonts w:ascii="Times New Roman" w:hAnsi="Times New Roman" w:cs="Times New Roman"/>
          <w:lang w:val="en-US"/>
        </w:rPr>
        <w:t xml:space="preserve"> more so than acne itself (1). Since acne is as inflammatory process, it can initiate PIH, which is an increase of cutaneous pigmentation associated with an inflammatory process (2). That occurs at higher frequency in Fitzpatrick skin types III-V (3), mainly affecting the cheeks and the mandibular area and lasting at least one year (1). PIH has many psychological and cultural implications since the </w:t>
      </w:r>
      <w:proofErr w:type="spellStart"/>
      <w:r w:rsidRPr="00BA0D49">
        <w:rPr>
          <w:rFonts w:ascii="Times New Roman" w:hAnsi="Times New Roman" w:cs="Times New Roman"/>
          <w:lang w:val="en-US"/>
        </w:rPr>
        <w:t>pigmentary</w:t>
      </w:r>
      <w:proofErr w:type="spellEnd"/>
      <w:r w:rsidRPr="00BA0D49">
        <w:rPr>
          <w:rFonts w:ascii="Times New Roman" w:hAnsi="Times New Roman" w:cs="Times New Roman"/>
          <w:lang w:val="en-US"/>
        </w:rPr>
        <w:t xml:space="preserve"> changes can alter a patient’s self-image (4).</w:t>
      </w:r>
    </w:p>
    <w:p w:rsidR="001118A2" w:rsidRPr="00BA0D49" w:rsidRDefault="00380DEF" w:rsidP="00563F4B">
      <w:pPr>
        <w:spacing w:after="0" w:line="480" w:lineRule="auto"/>
        <w:rPr>
          <w:rFonts w:ascii="Times New Roman" w:hAnsi="Times New Roman" w:cs="Times New Roman"/>
          <w:lang w:val="en-US"/>
        </w:rPr>
      </w:pPr>
      <w:r w:rsidRPr="00BA0D49">
        <w:rPr>
          <w:rFonts w:ascii="Times New Roman" w:hAnsi="Times New Roman" w:cs="Times New Roman"/>
          <w:lang w:val="en-US"/>
        </w:rPr>
        <w:t xml:space="preserve">In PIH, there is either excess melanin production or an abnormal distribution of melanin pigment deposited in the epidermis and/or dermis (4). The epidermal </w:t>
      </w:r>
      <w:proofErr w:type="spellStart"/>
      <w:r w:rsidRPr="00BA0D49">
        <w:rPr>
          <w:rFonts w:ascii="Times New Roman" w:hAnsi="Times New Roman" w:cs="Times New Roman"/>
          <w:lang w:val="en-US"/>
        </w:rPr>
        <w:t>hypermelanosis</w:t>
      </w:r>
      <w:proofErr w:type="spellEnd"/>
      <w:r w:rsidRPr="00BA0D49">
        <w:rPr>
          <w:rFonts w:ascii="Times New Roman" w:hAnsi="Times New Roman" w:cs="Times New Roman"/>
          <w:lang w:val="en-US"/>
        </w:rPr>
        <w:t xml:space="preserve"> results from the increase of melanin synthesis stimulated by inflammatory mediators such as cytokines and </w:t>
      </w:r>
      <w:proofErr w:type="spellStart"/>
      <w:r w:rsidRPr="00BA0D49">
        <w:rPr>
          <w:rFonts w:ascii="Times New Roman" w:hAnsi="Times New Roman" w:cs="Times New Roman"/>
          <w:lang w:val="en-US"/>
        </w:rPr>
        <w:t>chemokines</w:t>
      </w:r>
      <w:proofErr w:type="spellEnd"/>
      <w:r w:rsidRPr="00BA0D49">
        <w:rPr>
          <w:rFonts w:ascii="Times New Roman" w:hAnsi="Times New Roman" w:cs="Times New Roman"/>
          <w:lang w:val="en-US"/>
        </w:rPr>
        <w:t xml:space="preserve"> resulting in the deposition of pigment in the surrounding keratinocytes (5</w:t>
      </w:r>
      <w:proofErr w:type="gramStart"/>
      <w:r w:rsidRPr="00BA0D49">
        <w:rPr>
          <w:rFonts w:ascii="Times New Roman" w:hAnsi="Times New Roman" w:cs="Times New Roman"/>
          <w:lang w:val="en-US"/>
        </w:rPr>
        <w:t>,6</w:t>
      </w:r>
      <w:proofErr w:type="gramEnd"/>
      <w:r w:rsidRPr="00BA0D49">
        <w:rPr>
          <w:rFonts w:ascii="Times New Roman" w:hAnsi="Times New Roman" w:cs="Times New Roman"/>
          <w:lang w:val="en-US"/>
        </w:rPr>
        <w:t>), mainly in the dermal-epidermal junction (DEJ). In the upper dermis, when there is destruction of basal keratinocytes (4</w:t>
      </w:r>
      <w:proofErr w:type="gramStart"/>
      <w:r w:rsidRPr="00BA0D49">
        <w:rPr>
          <w:rFonts w:ascii="Times New Roman" w:hAnsi="Times New Roman" w:cs="Times New Roman"/>
          <w:lang w:val="en-US"/>
        </w:rPr>
        <w:t>,6</w:t>
      </w:r>
      <w:proofErr w:type="gramEnd"/>
      <w:r w:rsidRPr="00BA0D49">
        <w:rPr>
          <w:rFonts w:ascii="Times New Roman" w:hAnsi="Times New Roman" w:cs="Times New Roman"/>
          <w:lang w:val="en-US"/>
        </w:rPr>
        <w:t xml:space="preserve">) the melanin is </w:t>
      </w:r>
      <w:proofErr w:type="spellStart"/>
      <w:r w:rsidRPr="00BA0D49">
        <w:rPr>
          <w:rFonts w:ascii="Times New Roman" w:hAnsi="Times New Roman" w:cs="Times New Roman"/>
          <w:lang w:val="en-US"/>
        </w:rPr>
        <w:t>phagocytozed</w:t>
      </w:r>
      <w:proofErr w:type="spellEnd"/>
      <w:r w:rsidRPr="00BA0D49">
        <w:rPr>
          <w:rFonts w:ascii="Times New Roman" w:hAnsi="Times New Roman" w:cs="Times New Roman"/>
          <w:lang w:val="en-US"/>
        </w:rPr>
        <w:t xml:space="preserve"> by macrophages (</w:t>
      </w:r>
      <w:proofErr w:type="spellStart"/>
      <w:r w:rsidRPr="00BA0D49">
        <w:rPr>
          <w:rFonts w:ascii="Times New Roman" w:hAnsi="Times New Roman" w:cs="Times New Roman"/>
          <w:lang w:val="en-US"/>
        </w:rPr>
        <w:t>melanophages</w:t>
      </w:r>
      <w:proofErr w:type="spellEnd"/>
      <w:r w:rsidRPr="00BA0D49">
        <w:rPr>
          <w:rFonts w:ascii="Times New Roman" w:hAnsi="Times New Roman" w:cs="Times New Roman"/>
          <w:lang w:val="en-US"/>
        </w:rPr>
        <w:t xml:space="preserve">) (7,8),  turning this lesion more persistent in some cases (2). </w:t>
      </w:r>
      <w:r w:rsidR="000D7116">
        <w:rPr>
          <w:rFonts w:ascii="Times New Roman" w:hAnsi="Times New Roman" w:cs="Times New Roman"/>
          <w:lang w:val="en-US"/>
        </w:rPr>
        <w:t xml:space="preserve"> </w:t>
      </w:r>
      <w:r w:rsidR="001118A2" w:rsidRPr="00BA0D49">
        <w:rPr>
          <w:rFonts w:ascii="Times New Roman" w:hAnsi="Times New Roman" w:cs="Times New Roman"/>
          <w:lang w:val="en-US"/>
        </w:rPr>
        <w:t xml:space="preserve">The diagnosis of PIH is usually examined with the unaided eye and with the aid of a </w:t>
      </w:r>
      <w:proofErr w:type="spellStart"/>
      <w:r w:rsidR="001118A2" w:rsidRPr="00BA0D49">
        <w:rPr>
          <w:rFonts w:ascii="Times New Roman" w:hAnsi="Times New Roman" w:cs="Times New Roman"/>
          <w:lang w:val="en-US"/>
        </w:rPr>
        <w:t>dermatoscope</w:t>
      </w:r>
      <w:proofErr w:type="spellEnd"/>
      <w:r w:rsidR="001118A2" w:rsidRPr="00BA0D49">
        <w:rPr>
          <w:rFonts w:ascii="Times New Roman" w:hAnsi="Times New Roman" w:cs="Times New Roman"/>
          <w:lang w:val="en-US"/>
        </w:rPr>
        <w:t>, but recent studies suggest that there are issues with consistent diagnosis of PIH</w:t>
      </w:r>
      <w:r w:rsidR="00A9084B" w:rsidRPr="00BA0D49">
        <w:rPr>
          <w:rFonts w:ascii="Times New Roman" w:hAnsi="Times New Roman" w:cs="Times New Roman"/>
          <w:lang w:val="en-US"/>
        </w:rPr>
        <w:t xml:space="preserve"> (9).</w:t>
      </w:r>
    </w:p>
    <w:p w:rsidR="00380DEF" w:rsidRPr="00BA0D49" w:rsidRDefault="00380DEF" w:rsidP="00563F4B">
      <w:pPr>
        <w:spacing w:after="0" w:line="480" w:lineRule="auto"/>
        <w:rPr>
          <w:rFonts w:ascii="Times New Roman" w:hAnsi="Times New Roman" w:cs="Times New Roman"/>
          <w:lang w:val="en-US"/>
        </w:rPr>
      </w:pPr>
      <w:r w:rsidRPr="00BA0D49">
        <w:rPr>
          <w:rFonts w:ascii="Times New Roman" w:hAnsi="Times New Roman" w:cs="Times New Roman"/>
          <w:lang w:val="en-US"/>
        </w:rPr>
        <w:t xml:space="preserve">In this context, </w:t>
      </w:r>
      <w:r w:rsidR="00A9084B" w:rsidRPr="00BA0D49">
        <w:rPr>
          <w:rFonts w:ascii="Times New Roman" w:hAnsi="Times New Roman" w:cs="Times New Roman"/>
          <w:lang w:val="en-US"/>
        </w:rPr>
        <w:t>R</w:t>
      </w:r>
      <w:r w:rsidRPr="00BA0D49">
        <w:rPr>
          <w:rFonts w:ascii="Times New Roman" w:hAnsi="Times New Roman" w:cs="Times New Roman"/>
          <w:lang w:val="en-US"/>
        </w:rPr>
        <w:t xml:space="preserve">eflectance </w:t>
      </w:r>
      <w:r w:rsidR="00A9084B" w:rsidRPr="00BA0D49">
        <w:rPr>
          <w:rFonts w:ascii="Times New Roman" w:hAnsi="Times New Roman" w:cs="Times New Roman"/>
          <w:lang w:val="en-US"/>
        </w:rPr>
        <w:t>C</w:t>
      </w:r>
      <w:r w:rsidRPr="00BA0D49">
        <w:rPr>
          <w:rFonts w:ascii="Times New Roman" w:hAnsi="Times New Roman" w:cs="Times New Roman"/>
          <w:lang w:val="en-US"/>
        </w:rPr>
        <w:t xml:space="preserve">onfocal </w:t>
      </w:r>
      <w:r w:rsidR="00A9084B" w:rsidRPr="00BA0D49">
        <w:rPr>
          <w:rFonts w:ascii="Times New Roman" w:hAnsi="Times New Roman" w:cs="Times New Roman"/>
          <w:lang w:val="en-US"/>
        </w:rPr>
        <w:t>M</w:t>
      </w:r>
      <w:r w:rsidRPr="00BA0D49">
        <w:rPr>
          <w:rFonts w:ascii="Times New Roman" w:hAnsi="Times New Roman" w:cs="Times New Roman"/>
          <w:lang w:val="en-US"/>
        </w:rPr>
        <w:t>icroscopy (RCM) has the potential to replace these methods and to reduce the pain, time, and anxiety associ</w:t>
      </w:r>
      <w:r w:rsidR="00A9084B" w:rsidRPr="00BA0D49">
        <w:rPr>
          <w:rFonts w:ascii="Times New Roman" w:hAnsi="Times New Roman" w:cs="Times New Roman"/>
          <w:lang w:val="en-US"/>
        </w:rPr>
        <w:t>ated with a histological biopsy.</w:t>
      </w:r>
      <w:r w:rsidRPr="00BA0D49">
        <w:rPr>
          <w:rFonts w:ascii="Times New Roman" w:hAnsi="Times New Roman" w:cs="Times New Roman"/>
          <w:lang w:val="en-US"/>
        </w:rPr>
        <w:t xml:space="preserve"> </w:t>
      </w:r>
      <w:r w:rsidR="00A9084B" w:rsidRPr="00BA0D49">
        <w:rPr>
          <w:rFonts w:ascii="Times New Roman" w:hAnsi="Times New Roman" w:cs="Times New Roman"/>
          <w:lang w:val="en-US"/>
        </w:rPr>
        <w:t>A</w:t>
      </w:r>
      <w:r w:rsidRPr="00BA0D49">
        <w:rPr>
          <w:rFonts w:ascii="Times New Roman" w:hAnsi="Times New Roman" w:cs="Times New Roman"/>
          <w:lang w:val="en-US"/>
        </w:rPr>
        <w:t>lso eliminat</w:t>
      </w:r>
      <w:r w:rsidR="00A9084B" w:rsidRPr="00BA0D49">
        <w:rPr>
          <w:rFonts w:ascii="Times New Roman" w:hAnsi="Times New Roman" w:cs="Times New Roman"/>
          <w:lang w:val="en-US"/>
        </w:rPr>
        <w:t>es</w:t>
      </w:r>
      <w:r w:rsidRPr="00BA0D49">
        <w:rPr>
          <w:rFonts w:ascii="Times New Roman" w:hAnsi="Times New Roman" w:cs="Times New Roman"/>
          <w:lang w:val="en-US"/>
        </w:rPr>
        <w:t xml:space="preserve"> the financial cost associated with these biopsies (10) since it is a noninvasive method that preserves tissue integrity and can be easily reproduced over time and location (11). The use of RCM in dermatology has increased over the last few years (12), especially for the diagnosis of </w:t>
      </w:r>
      <w:proofErr w:type="spellStart"/>
      <w:r w:rsidRPr="00BA0D49">
        <w:rPr>
          <w:rFonts w:ascii="Times New Roman" w:hAnsi="Times New Roman" w:cs="Times New Roman"/>
          <w:lang w:val="en-US"/>
        </w:rPr>
        <w:t>pigmentary</w:t>
      </w:r>
      <w:proofErr w:type="spellEnd"/>
      <w:r w:rsidRPr="00BA0D49">
        <w:rPr>
          <w:rFonts w:ascii="Times New Roman" w:hAnsi="Times New Roman" w:cs="Times New Roman"/>
          <w:lang w:val="en-US"/>
        </w:rPr>
        <w:t xml:space="preserve"> lesions since melanin is the strongest endogenous contrast in the human skin (13). Considering that many lesions with different biology may show simila</w:t>
      </w:r>
      <w:r w:rsidR="00A9084B" w:rsidRPr="00BA0D49">
        <w:rPr>
          <w:rFonts w:ascii="Times New Roman" w:hAnsi="Times New Roman" w:cs="Times New Roman"/>
          <w:lang w:val="en-US"/>
        </w:rPr>
        <w:t xml:space="preserve">r features on </w:t>
      </w:r>
      <w:proofErr w:type="spellStart"/>
      <w:r w:rsidR="00A9084B" w:rsidRPr="00BA0D49">
        <w:rPr>
          <w:rFonts w:ascii="Times New Roman" w:hAnsi="Times New Roman" w:cs="Times New Roman"/>
          <w:lang w:val="en-US"/>
        </w:rPr>
        <w:t>dermatoscopy</w:t>
      </w:r>
      <w:proofErr w:type="spellEnd"/>
      <w:r w:rsidR="00A9084B" w:rsidRPr="00BA0D49">
        <w:rPr>
          <w:rFonts w:ascii="Times New Roman" w:hAnsi="Times New Roman" w:cs="Times New Roman"/>
          <w:lang w:val="en-US"/>
        </w:rPr>
        <w:t xml:space="preserve"> (14),</w:t>
      </w:r>
      <w:r w:rsidRPr="00BA0D49">
        <w:rPr>
          <w:rFonts w:ascii="Times New Roman" w:hAnsi="Times New Roman" w:cs="Times New Roman"/>
          <w:lang w:val="en-US"/>
        </w:rPr>
        <w:t xml:space="preserve">  RCM can significant reduce the chance of errors since this method has a higher specificity level diagnostic accuracy than </w:t>
      </w:r>
      <w:proofErr w:type="spellStart"/>
      <w:r w:rsidRPr="00BA0D49">
        <w:rPr>
          <w:rFonts w:ascii="Times New Roman" w:hAnsi="Times New Roman" w:cs="Times New Roman"/>
          <w:lang w:val="en-US"/>
        </w:rPr>
        <w:t>dermatoscopy</w:t>
      </w:r>
      <w:proofErr w:type="spellEnd"/>
      <w:r w:rsidRPr="00BA0D49">
        <w:rPr>
          <w:rFonts w:ascii="Times New Roman" w:hAnsi="Times New Roman" w:cs="Times New Roman"/>
          <w:lang w:val="en-US"/>
        </w:rPr>
        <w:t xml:space="preserve"> (14,15).  </w:t>
      </w:r>
    </w:p>
    <w:p w:rsidR="00380DEF" w:rsidRPr="00BA0D49" w:rsidRDefault="00380DEF" w:rsidP="00563F4B">
      <w:pPr>
        <w:spacing w:after="0" w:line="480" w:lineRule="auto"/>
        <w:rPr>
          <w:rFonts w:ascii="Times New Roman" w:hAnsi="Times New Roman" w:cs="Times New Roman"/>
          <w:lang w:val="en-US"/>
        </w:rPr>
      </w:pPr>
      <w:r w:rsidRPr="00BA0D49">
        <w:rPr>
          <w:rFonts w:ascii="Times New Roman" w:hAnsi="Times New Roman" w:cs="Times New Roman"/>
          <w:lang w:val="en-US"/>
        </w:rPr>
        <w:t xml:space="preserve">Considering the inconsistency of some PIH diagnoses (9), the potential of RCM in reducing misdiagnosis (14,15) and the lack of studies for the characterization of PIH using RCM, the aim of the present study was to characterize PIH and to correlate the main aspects observed by RCM with the </w:t>
      </w:r>
      <w:r w:rsidRPr="00BA0D49">
        <w:rPr>
          <w:rFonts w:ascii="Times New Roman" w:hAnsi="Times New Roman" w:cs="Times New Roman"/>
          <w:lang w:val="en-US"/>
        </w:rPr>
        <w:lastRenderedPageBreak/>
        <w:t>macroscopic characteristics of acne-related PIH. This way, the understanding of the morphological characteristics of PIH is determinant to confirm the diagnosis, guide the development of effective medicines and define the parameters to be evaluated in clinical efficacy studies.</w:t>
      </w:r>
    </w:p>
    <w:p w:rsidR="00380DEF" w:rsidRPr="00BA0D49" w:rsidRDefault="00380DEF" w:rsidP="00563F4B">
      <w:pPr>
        <w:spacing w:after="0" w:line="480" w:lineRule="auto"/>
        <w:rPr>
          <w:rStyle w:val="Summaryheading"/>
          <w:rFonts w:ascii="Times New Roman" w:hAnsi="Times New Roman" w:cs="Times New Roman"/>
          <w:color w:val="auto"/>
        </w:rPr>
      </w:pPr>
      <w:r w:rsidRPr="00BA0D49">
        <w:rPr>
          <w:rStyle w:val="Summaryheading"/>
          <w:rFonts w:ascii="Times New Roman" w:hAnsi="Times New Roman" w:cs="Times New Roman"/>
          <w:color w:val="auto"/>
        </w:rPr>
        <w:t>Introdução</w:t>
      </w:r>
    </w:p>
    <w:p w:rsidR="007011F2" w:rsidRPr="00BA0D49" w:rsidRDefault="007011F2" w:rsidP="00563F4B">
      <w:pPr>
        <w:spacing w:after="0" w:line="480" w:lineRule="auto"/>
        <w:rPr>
          <w:rStyle w:val="Summaryheading"/>
          <w:rFonts w:ascii="Times New Roman" w:hAnsi="Times New Roman" w:cs="Times New Roman"/>
          <w:b w:val="0"/>
          <w:color w:val="auto"/>
        </w:rPr>
      </w:pPr>
      <w:r w:rsidRPr="00BA0D49">
        <w:rPr>
          <w:rStyle w:val="Summaryheading"/>
          <w:rFonts w:ascii="Times New Roman" w:hAnsi="Times New Roman" w:cs="Times New Roman"/>
          <w:b w:val="0"/>
          <w:color w:val="auto"/>
        </w:rPr>
        <w:t xml:space="preserve">A Hiperpigmentação Pós-Inflamatória (HPI) é uma sequela muito comum da acne, muitas vezes tão incômoda ou mais do que a própria acne (1). Como a acne é um processo inflamatório, pode iniciar a HPI, que é um aumento da pigmentação cutânea associada a um processo inflamatório (2). Isso ocorre em maior frequência nas peles de </w:t>
      </w:r>
      <w:proofErr w:type="spellStart"/>
      <w:r w:rsidRPr="00BA0D49">
        <w:rPr>
          <w:rStyle w:val="Summaryheading"/>
          <w:rFonts w:ascii="Times New Roman" w:hAnsi="Times New Roman" w:cs="Times New Roman"/>
          <w:b w:val="0"/>
          <w:color w:val="auto"/>
        </w:rPr>
        <w:t>Fitzpatrick</w:t>
      </w:r>
      <w:proofErr w:type="spellEnd"/>
      <w:r w:rsidRPr="00BA0D49">
        <w:rPr>
          <w:rStyle w:val="Summaryheading"/>
          <w:rFonts w:ascii="Times New Roman" w:hAnsi="Times New Roman" w:cs="Times New Roman"/>
          <w:b w:val="0"/>
          <w:color w:val="auto"/>
        </w:rPr>
        <w:t xml:space="preserve"> tipo III-V (3), afetando principalmente as bochechas e a área mandibular e com duração de pelo menos um ano (1). A HPI tem muitas implicações psicológicas e culturais, uma vez que as alterações pigmentares podem alterar a </w:t>
      </w:r>
      <w:r w:rsidR="001118A2" w:rsidRPr="00512C44">
        <w:rPr>
          <w:rStyle w:val="Summaryheading"/>
          <w:rFonts w:ascii="Times New Roman" w:hAnsi="Times New Roman" w:cs="Times New Roman"/>
          <w:b w:val="0"/>
          <w:color w:val="auto"/>
        </w:rPr>
        <w:t>autoimagem</w:t>
      </w:r>
      <w:r w:rsidRPr="00BA0D49">
        <w:rPr>
          <w:rStyle w:val="Summaryheading"/>
          <w:rFonts w:ascii="Times New Roman" w:hAnsi="Times New Roman" w:cs="Times New Roman"/>
          <w:b w:val="0"/>
          <w:color w:val="auto"/>
        </w:rPr>
        <w:t xml:space="preserve"> do paciente (4).</w:t>
      </w:r>
    </w:p>
    <w:p w:rsidR="00A9084B" w:rsidRPr="00BA0D49" w:rsidRDefault="001118A2" w:rsidP="00563F4B">
      <w:pPr>
        <w:spacing w:after="0" w:line="480" w:lineRule="auto"/>
        <w:rPr>
          <w:rStyle w:val="Summaryheading"/>
          <w:rFonts w:ascii="Times New Roman" w:hAnsi="Times New Roman" w:cs="Times New Roman"/>
          <w:b w:val="0"/>
          <w:color w:val="auto"/>
        </w:rPr>
      </w:pPr>
      <w:r w:rsidRPr="00BA0D49">
        <w:rPr>
          <w:rFonts w:ascii="Times New Roman" w:hAnsi="Times New Roman" w:cs="Times New Roman"/>
        </w:rPr>
        <w:t xml:space="preserve">Na HPI, há excesso de produção de melanina ou distribuição anormal de pigmento de melanina depositado na epiderme e/ou derme (4). A hipermelanose epidérmica resulta do aumento da síntese de melanina estimulada por mediadores inflamatórios, como </w:t>
      </w:r>
      <w:proofErr w:type="spellStart"/>
      <w:r w:rsidRPr="00BA0D49">
        <w:rPr>
          <w:rFonts w:ascii="Times New Roman" w:hAnsi="Times New Roman" w:cs="Times New Roman"/>
        </w:rPr>
        <w:t>citocinas</w:t>
      </w:r>
      <w:proofErr w:type="spellEnd"/>
      <w:r w:rsidRPr="00BA0D49">
        <w:rPr>
          <w:rFonts w:ascii="Times New Roman" w:hAnsi="Times New Roman" w:cs="Times New Roman"/>
        </w:rPr>
        <w:t xml:space="preserve"> e </w:t>
      </w:r>
      <w:proofErr w:type="spellStart"/>
      <w:r w:rsidRPr="00BA0D49">
        <w:rPr>
          <w:rFonts w:ascii="Times New Roman" w:hAnsi="Times New Roman" w:cs="Times New Roman"/>
        </w:rPr>
        <w:t>quimiocinas</w:t>
      </w:r>
      <w:proofErr w:type="spellEnd"/>
      <w:r w:rsidRPr="00BA0D49">
        <w:rPr>
          <w:rFonts w:ascii="Times New Roman" w:hAnsi="Times New Roman" w:cs="Times New Roman"/>
        </w:rPr>
        <w:t xml:space="preserve">, resultando na deposição de pigmento nos </w:t>
      </w:r>
      <w:proofErr w:type="spellStart"/>
      <w:r w:rsidRPr="00BA0D49">
        <w:rPr>
          <w:rFonts w:ascii="Times New Roman" w:hAnsi="Times New Roman" w:cs="Times New Roman"/>
        </w:rPr>
        <w:t>queratinócitos</w:t>
      </w:r>
      <w:proofErr w:type="spellEnd"/>
      <w:r w:rsidRPr="00BA0D49">
        <w:rPr>
          <w:rFonts w:ascii="Times New Roman" w:hAnsi="Times New Roman" w:cs="Times New Roman"/>
        </w:rPr>
        <w:t xml:space="preserve"> adjacentes (5,6), principalmente na junção </w:t>
      </w:r>
      <w:proofErr w:type="spellStart"/>
      <w:r w:rsidRPr="00BA0D49">
        <w:rPr>
          <w:rFonts w:ascii="Times New Roman" w:hAnsi="Times New Roman" w:cs="Times New Roman"/>
        </w:rPr>
        <w:t>dermoepidérmica</w:t>
      </w:r>
      <w:proofErr w:type="spellEnd"/>
      <w:r w:rsidRPr="00BA0D49">
        <w:rPr>
          <w:rFonts w:ascii="Times New Roman" w:hAnsi="Times New Roman" w:cs="Times New Roman"/>
        </w:rPr>
        <w:t xml:space="preserve"> (JDE). Na derme superior, quando há destruição de </w:t>
      </w:r>
      <w:proofErr w:type="spellStart"/>
      <w:r w:rsidRPr="00BA0D49">
        <w:rPr>
          <w:rFonts w:ascii="Times New Roman" w:hAnsi="Times New Roman" w:cs="Times New Roman"/>
        </w:rPr>
        <w:t>queratinócitos</w:t>
      </w:r>
      <w:proofErr w:type="spellEnd"/>
      <w:r w:rsidRPr="00BA0D49">
        <w:rPr>
          <w:rFonts w:ascii="Times New Roman" w:hAnsi="Times New Roman" w:cs="Times New Roman"/>
        </w:rPr>
        <w:t xml:space="preserve"> basais (4,6), a melanina é </w:t>
      </w:r>
      <w:proofErr w:type="spellStart"/>
      <w:r w:rsidRPr="00BA0D49">
        <w:rPr>
          <w:rFonts w:ascii="Times New Roman" w:hAnsi="Times New Roman" w:cs="Times New Roman"/>
        </w:rPr>
        <w:t>fagocitada</w:t>
      </w:r>
      <w:proofErr w:type="spellEnd"/>
      <w:r w:rsidRPr="00BA0D49">
        <w:rPr>
          <w:rFonts w:ascii="Times New Roman" w:hAnsi="Times New Roman" w:cs="Times New Roman"/>
        </w:rPr>
        <w:t xml:space="preserve"> por macrófagos (</w:t>
      </w:r>
      <w:proofErr w:type="spellStart"/>
      <w:r w:rsidRPr="00BA0D49">
        <w:rPr>
          <w:rFonts w:ascii="Times New Roman" w:hAnsi="Times New Roman" w:cs="Times New Roman"/>
        </w:rPr>
        <w:t>melanófagos</w:t>
      </w:r>
      <w:proofErr w:type="spellEnd"/>
      <w:r w:rsidRPr="00BA0D49">
        <w:rPr>
          <w:rFonts w:ascii="Times New Roman" w:hAnsi="Times New Roman" w:cs="Times New Roman"/>
        </w:rPr>
        <w:t>) (7,8), tornando essa lesão m</w:t>
      </w:r>
      <w:r w:rsidR="000A025A">
        <w:rPr>
          <w:rFonts w:ascii="Times New Roman" w:hAnsi="Times New Roman" w:cs="Times New Roman"/>
        </w:rPr>
        <w:t xml:space="preserve">ais persistente em alguns casos </w:t>
      </w:r>
      <w:r w:rsidRPr="00BA0D49">
        <w:rPr>
          <w:rFonts w:ascii="Times New Roman" w:hAnsi="Times New Roman" w:cs="Times New Roman"/>
        </w:rPr>
        <w:t>(2).</w:t>
      </w:r>
      <w:r w:rsidR="000D7116">
        <w:rPr>
          <w:rFonts w:ascii="Times New Roman" w:hAnsi="Times New Roman" w:cs="Times New Roman"/>
        </w:rPr>
        <w:t xml:space="preserve"> </w:t>
      </w:r>
      <w:r w:rsidR="00A9084B" w:rsidRPr="00BA0D49">
        <w:rPr>
          <w:rStyle w:val="Summaryheading"/>
          <w:rFonts w:ascii="Times New Roman" w:hAnsi="Times New Roman" w:cs="Times New Roman"/>
          <w:b w:val="0"/>
          <w:color w:val="auto"/>
        </w:rPr>
        <w:t>O diagnóstico de HPI é geralmente examinado a olho nu e com o auxílio de um dermatoscópio, mas estudos recentes sugerem que há problemas com o diagnóstico consistente de HPI (9).</w:t>
      </w:r>
    </w:p>
    <w:p w:rsidR="00A9084B" w:rsidRPr="00BA0D49" w:rsidRDefault="00A9084B" w:rsidP="00563F4B">
      <w:pPr>
        <w:spacing w:after="0" w:line="480" w:lineRule="auto"/>
        <w:rPr>
          <w:rStyle w:val="Summaryheading"/>
          <w:rFonts w:ascii="Times New Roman" w:hAnsi="Times New Roman" w:cs="Times New Roman"/>
          <w:b w:val="0"/>
          <w:color w:val="auto"/>
        </w:rPr>
      </w:pPr>
      <w:r w:rsidRPr="00BA0D49">
        <w:rPr>
          <w:rStyle w:val="Summaryheading"/>
          <w:rFonts w:ascii="Times New Roman" w:hAnsi="Times New Roman" w:cs="Times New Roman"/>
          <w:b w:val="0"/>
          <w:color w:val="auto"/>
        </w:rPr>
        <w:t xml:space="preserve">Nesse contexto, a Microscopia </w:t>
      </w:r>
      <w:proofErr w:type="spellStart"/>
      <w:r w:rsidRPr="00BA0D49">
        <w:rPr>
          <w:rStyle w:val="Summaryheading"/>
          <w:rFonts w:ascii="Times New Roman" w:hAnsi="Times New Roman" w:cs="Times New Roman"/>
          <w:b w:val="0"/>
          <w:color w:val="auto"/>
        </w:rPr>
        <w:t>Confocal</w:t>
      </w:r>
      <w:proofErr w:type="spellEnd"/>
      <w:r w:rsidRPr="00BA0D49">
        <w:rPr>
          <w:rStyle w:val="Summaryheading"/>
          <w:rFonts w:ascii="Times New Roman" w:hAnsi="Times New Roman" w:cs="Times New Roman"/>
          <w:b w:val="0"/>
          <w:color w:val="auto"/>
        </w:rPr>
        <w:t xml:space="preserve"> de </w:t>
      </w:r>
      <w:proofErr w:type="spellStart"/>
      <w:r w:rsidRPr="00BA0D49">
        <w:rPr>
          <w:rStyle w:val="Summaryheading"/>
          <w:rFonts w:ascii="Times New Roman" w:hAnsi="Times New Roman" w:cs="Times New Roman"/>
          <w:b w:val="0"/>
          <w:color w:val="auto"/>
        </w:rPr>
        <w:t>Reflectância</w:t>
      </w:r>
      <w:proofErr w:type="spellEnd"/>
      <w:r w:rsidRPr="00BA0D49">
        <w:rPr>
          <w:rStyle w:val="Summaryheading"/>
          <w:rFonts w:ascii="Times New Roman" w:hAnsi="Times New Roman" w:cs="Times New Roman"/>
          <w:b w:val="0"/>
          <w:color w:val="auto"/>
        </w:rPr>
        <w:t xml:space="preserve"> (MCR) tem o potencial de substituir esses métodos </w:t>
      </w:r>
      <w:r w:rsidR="00435F58" w:rsidRPr="00BA0D49">
        <w:rPr>
          <w:rStyle w:val="Summaryheading"/>
          <w:rFonts w:ascii="Times New Roman" w:hAnsi="Times New Roman" w:cs="Times New Roman"/>
          <w:b w:val="0"/>
          <w:color w:val="auto"/>
        </w:rPr>
        <w:t>reduzindo</w:t>
      </w:r>
      <w:r w:rsidRPr="00BA0D49">
        <w:rPr>
          <w:rStyle w:val="Summaryheading"/>
          <w:rFonts w:ascii="Times New Roman" w:hAnsi="Times New Roman" w:cs="Times New Roman"/>
          <w:b w:val="0"/>
          <w:color w:val="auto"/>
        </w:rPr>
        <w:t xml:space="preserve"> a dor, o tempo e a ansiedade associados a uma biópsia histológica. Também elimina o custo financeiro associado a essas biópsias (10), pois é um método não invasivo que preserva a integridade do tecido e pode ser facilmente reproduzido ao longo do tempo e localização (11). O uso da MCR na dermatologia tem aumentado nos últimos anos (12), principalmente para o diagnóstico de lesões pigmentares, uma vez que a melanina é o mais forte contraste endógeno na pele humana (13). Considerando que muitas lesões com diferentes biologias podem apresentar características semelhantes na </w:t>
      </w:r>
      <w:proofErr w:type="spellStart"/>
      <w:r w:rsidRPr="00BA0D49">
        <w:rPr>
          <w:rStyle w:val="Summaryheading"/>
          <w:rFonts w:ascii="Times New Roman" w:hAnsi="Times New Roman" w:cs="Times New Roman"/>
          <w:b w:val="0"/>
          <w:color w:val="auto"/>
        </w:rPr>
        <w:t>dermatoscopia</w:t>
      </w:r>
      <w:proofErr w:type="spellEnd"/>
      <w:r w:rsidRPr="00BA0D49">
        <w:rPr>
          <w:rStyle w:val="Summaryheading"/>
          <w:rFonts w:ascii="Times New Roman" w:hAnsi="Times New Roman" w:cs="Times New Roman"/>
          <w:b w:val="0"/>
          <w:color w:val="auto"/>
        </w:rPr>
        <w:t xml:space="preserve"> (14), a MCR pode reduzir significativamente a chance de erros, uma vez que esse método possui </w:t>
      </w:r>
      <w:r w:rsidR="00435F58" w:rsidRPr="00BA0D49">
        <w:rPr>
          <w:rStyle w:val="Summaryheading"/>
          <w:rFonts w:ascii="Times New Roman" w:hAnsi="Times New Roman" w:cs="Times New Roman"/>
          <w:b w:val="0"/>
          <w:color w:val="auto"/>
        </w:rPr>
        <w:t xml:space="preserve">precisão diagnóstica </w:t>
      </w:r>
      <w:r w:rsidRPr="00BA0D49">
        <w:rPr>
          <w:rStyle w:val="Summaryheading"/>
          <w:rFonts w:ascii="Times New Roman" w:hAnsi="Times New Roman" w:cs="Times New Roman"/>
          <w:b w:val="0"/>
          <w:color w:val="auto"/>
        </w:rPr>
        <w:t xml:space="preserve">e maior especificidade do que a </w:t>
      </w:r>
      <w:proofErr w:type="spellStart"/>
      <w:r w:rsidRPr="00BA0D49">
        <w:rPr>
          <w:rStyle w:val="Summaryheading"/>
          <w:rFonts w:ascii="Times New Roman" w:hAnsi="Times New Roman" w:cs="Times New Roman"/>
          <w:b w:val="0"/>
          <w:color w:val="auto"/>
        </w:rPr>
        <w:t>dermatoscopia</w:t>
      </w:r>
      <w:proofErr w:type="spellEnd"/>
      <w:r w:rsidRPr="00BA0D49">
        <w:rPr>
          <w:rStyle w:val="Summaryheading"/>
          <w:rFonts w:ascii="Times New Roman" w:hAnsi="Times New Roman" w:cs="Times New Roman"/>
          <w:b w:val="0"/>
          <w:color w:val="auto"/>
        </w:rPr>
        <w:t xml:space="preserve"> (14,15).</w:t>
      </w:r>
    </w:p>
    <w:p w:rsidR="00435F58" w:rsidRDefault="00435F58" w:rsidP="00563F4B">
      <w:pPr>
        <w:spacing w:after="0" w:line="480" w:lineRule="auto"/>
        <w:rPr>
          <w:rStyle w:val="Summaryheading"/>
          <w:rFonts w:ascii="Times New Roman" w:hAnsi="Times New Roman" w:cs="Times New Roman"/>
          <w:b w:val="0"/>
          <w:color w:val="auto"/>
        </w:rPr>
      </w:pPr>
      <w:r w:rsidRPr="00BA0D49">
        <w:rPr>
          <w:rStyle w:val="Summaryheading"/>
          <w:rFonts w:ascii="Times New Roman" w:hAnsi="Times New Roman" w:cs="Times New Roman"/>
          <w:b w:val="0"/>
          <w:color w:val="auto"/>
        </w:rPr>
        <w:lastRenderedPageBreak/>
        <w:t>Considerando a inconsistência de alguns diagnósticos de HPI (9), o potencial da MCR na redução de erros de diagnóstico (14,15) e a falta de estudos para a caracterização de HPI com MCR, o objetivo do presente estudo foi caracterizar a HPI e correlacionar principais aspectos observados pela MCR com as características macroscópicas da HPI relacionada à acne. Dessa forma, o entendimento das características morfológicas da HPI é determinante para confirmar o diagnóstico, orientar o desenvolvimento de medicamentos eficazes e definir os parâmetros a serem avaliados nos estudos de eficácia clínica.</w:t>
      </w:r>
    </w:p>
    <w:p w:rsidR="00380DEF" w:rsidRPr="00BA0D49" w:rsidRDefault="0026089C" w:rsidP="00563F4B">
      <w:pPr>
        <w:spacing w:after="0" w:line="480" w:lineRule="auto"/>
        <w:rPr>
          <w:rFonts w:ascii="Times New Roman" w:hAnsi="Times New Roman" w:cs="Times New Roman"/>
          <w:b/>
          <w:lang w:val="en-US"/>
        </w:rPr>
      </w:pPr>
      <w:r w:rsidRPr="00BA0D49">
        <w:rPr>
          <w:rFonts w:ascii="Times New Roman" w:hAnsi="Times New Roman" w:cs="Times New Roman"/>
          <w:b/>
          <w:lang w:val="en-US"/>
        </w:rPr>
        <w:t xml:space="preserve">Materials and </w:t>
      </w:r>
      <w:r w:rsidR="00380DEF" w:rsidRPr="00BA0D49">
        <w:rPr>
          <w:rFonts w:ascii="Times New Roman" w:hAnsi="Times New Roman" w:cs="Times New Roman"/>
          <w:b/>
          <w:lang w:val="en-US"/>
        </w:rPr>
        <w:t>Methods</w:t>
      </w:r>
    </w:p>
    <w:p w:rsidR="00380DEF" w:rsidRPr="00BA0D49" w:rsidRDefault="00380DEF" w:rsidP="00563F4B">
      <w:pPr>
        <w:spacing w:after="0" w:line="480" w:lineRule="auto"/>
        <w:rPr>
          <w:rFonts w:ascii="Times New Roman" w:hAnsi="Times New Roman" w:cs="Times New Roman"/>
          <w:i/>
          <w:lang w:val="en-US"/>
        </w:rPr>
      </w:pPr>
      <w:r w:rsidRPr="00BA0D49">
        <w:rPr>
          <w:rFonts w:ascii="Times New Roman" w:hAnsi="Times New Roman" w:cs="Times New Roman"/>
          <w:i/>
          <w:lang w:val="en-US"/>
        </w:rPr>
        <w:t>Subject recruitment</w:t>
      </w:r>
    </w:p>
    <w:p w:rsidR="0097444D" w:rsidRPr="00BA0D49" w:rsidRDefault="00380DEF" w:rsidP="00563F4B">
      <w:pPr>
        <w:spacing w:after="0" w:line="480" w:lineRule="auto"/>
        <w:rPr>
          <w:rFonts w:ascii="Times New Roman" w:hAnsi="Times New Roman" w:cs="Times New Roman"/>
          <w:lang w:val="en-US"/>
        </w:rPr>
      </w:pPr>
      <w:r w:rsidRPr="00BA0D49">
        <w:rPr>
          <w:rFonts w:ascii="Times New Roman" w:hAnsi="Times New Roman" w:cs="Times New Roman"/>
          <w:lang w:val="en-US"/>
        </w:rPr>
        <w:t xml:space="preserve">Twelve female Caucasian </w:t>
      </w:r>
      <w:r w:rsidR="004F74AE" w:rsidRPr="00BA0D49">
        <w:rPr>
          <w:rFonts w:ascii="Times New Roman" w:hAnsi="Times New Roman" w:cs="Times New Roman"/>
          <w:lang w:val="en-US"/>
        </w:rPr>
        <w:t>subjects</w:t>
      </w:r>
      <w:r w:rsidRPr="00BA0D49">
        <w:rPr>
          <w:rFonts w:ascii="Times New Roman" w:hAnsi="Times New Roman" w:cs="Times New Roman"/>
          <w:lang w:val="en-US"/>
        </w:rPr>
        <w:t xml:space="preserve"> with Fitzpatrick skin </w:t>
      </w:r>
      <w:r w:rsidR="00C6419F" w:rsidRPr="00BA0D49">
        <w:rPr>
          <w:rFonts w:ascii="Times New Roman" w:hAnsi="Times New Roman" w:cs="Times New Roman"/>
          <w:lang w:val="en-US"/>
        </w:rPr>
        <w:t>prototype</w:t>
      </w:r>
      <w:r w:rsidRPr="00BA0D49">
        <w:rPr>
          <w:rFonts w:ascii="Times New Roman" w:hAnsi="Times New Roman" w:cs="Times New Roman"/>
          <w:lang w:val="en-US"/>
        </w:rPr>
        <w:t xml:space="preserve"> III and IV, with acne and with previously diagnosed PIH on the malar region of the face were selected for this study. </w:t>
      </w:r>
      <w:r w:rsidR="004F74AE" w:rsidRPr="00BA0D49">
        <w:rPr>
          <w:rFonts w:ascii="Times New Roman" w:hAnsi="Times New Roman" w:cs="Times New Roman"/>
          <w:lang w:val="en-US"/>
        </w:rPr>
        <w:t xml:space="preserve">The age of the subjects ranged from 18 to 30 years and the median was 22 years. </w:t>
      </w:r>
      <w:r w:rsidR="000D227A" w:rsidRPr="00BA0D49">
        <w:rPr>
          <w:rFonts w:ascii="Times New Roman" w:hAnsi="Times New Roman" w:cs="Times New Roman"/>
          <w:lang w:val="en-US"/>
        </w:rPr>
        <w:t xml:space="preserve">It was recommended not to use topical medications and whitening cosmetics on the face for at least 30 days prior to the start of the study. </w:t>
      </w:r>
      <w:r w:rsidR="007176AF" w:rsidRPr="00BA0D49">
        <w:rPr>
          <w:rFonts w:ascii="Times New Roman" w:hAnsi="Times New Roman" w:cs="Times New Roman"/>
          <w:lang w:val="en-US"/>
        </w:rPr>
        <w:t xml:space="preserve">All </w:t>
      </w:r>
      <w:r w:rsidR="00B460E4" w:rsidRPr="00BA0D49">
        <w:rPr>
          <w:rFonts w:ascii="Times New Roman" w:hAnsi="Times New Roman" w:cs="Times New Roman"/>
          <w:lang w:val="en-US"/>
        </w:rPr>
        <w:t xml:space="preserve">subjects </w:t>
      </w:r>
      <w:r w:rsidR="007176AF" w:rsidRPr="00BA0D49">
        <w:rPr>
          <w:rFonts w:ascii="Times New Roman" w:hAnsi="Times New Roman" w:cs="Times New Roman"/>
          <w:lang w:val="en-US"/>
        </w:rPr>
        <w:t xml:space="preserve">gave written informed consent prior to entering the study. </w:t>
      </w:r>
      <w:r w:rsidRPr="00BA0D49">
        <w:rPr>
          <w:rFonts w:ascii="Times New Roman" w:hAnsi="Times New Roman" w:cs="Times New Roman"/>
          <w:lang w:val="en-US"/>
        </w:rPr>
        <w:t>The study was approved by the Ethics Committee of the Faculty of Pharmaceutical Sciences – University of Sao Paulo (CAAE: 65041616.9.0000.5403).</w:t>
      </w:r>
      <w:r w:rsidR="0097444D" w:rsidRPr="00BA0D49">
        <w:rPr>
          <w:rFonts w:ascii="Times New Roman" w:hAnsi="Times New Roman" w:cs="Times New Roman"/>
          <w:lang w:val="en-US"/>
        </w:rPr>
        <w:t xml:space="preserve"> </w:t>
      </w:r>
    </w:p>
    <w:p w:rsidR="00380DEF" w:rsidRPr="00BA0D49" w:rsidRDefault="00380DEF" w:rsidP="00563F4B">
      <w:pPr>
        <w:spacing w:after="0" w:line="480" w:lineRule="auto"/>
        <w:rPr>
          <w:rFonts w:ascii="Times New Roman" w:hAnsi="Times New Roman" w:cs="Times New Roman"/>
          <w:i/>
          <w:lang w:val="en-US"/>
        </w:rPr>
      </w:pPr>
      <w:r w:rsidRPr="00BA0D49">
        <w:rPr>
          <w:rFonts w:ascii="Times New Roman" w:hAnsi="Times New Roman" w:cs="Times New Roman"/>
          <w:i/>
          <w:lang w:val="en-US"/>
        </w:rPr>
        <w:t xml:space="preserve">Characterization of post-inflammatory hyperpigmentation </w:t>
      </w:r>
    </w:p>
    <w:p w:rsidR="00380DEF" w:rsidRPr="00BA0D49" w:rsidRDefault="0027742B" w:rsidP="00563F4B">
      <w:pPr>
        <w:spacing w:after="0" w:line="480" w:lineRule="auto"/>
        <w:rPr>
          <w:rFonts w:ascii="Times New Roman" w:hAnsi="Times New Roman" w:cs="Times New Roman"/>
          <w:lang w:val="en-US"/>
        </w:rPr>
      </w:pPr>
      <w:r>
        <w:rPr>
          <w:rFonts w:ascii="Times New Roman" w:hAnsi="Times New Roman" w:cs="Times New Roman"/>
          <w:lang w:val="en-US"/>
        </w:rPr>
        <w:t xml:space="preserve">PIH was evaluated </w:t>
      </w:r>
      <w:proofErr w:type="gramStart"/>
      <w:r>
        <w:rPr>
          <w:rFonts w:ascii="Times New Roman" w:hAnsi="Times New Roman" w:cs="Times New Roman"/>
          <w:lang w:val="en-US"/>
        </w:rPr>
        <w:t>by  Reflectance</w:t>
      </w:r>
      <w:proofErr w:type="gramEnd"/>
      <w:r>
        <w:rPr>
          <w:rFonts w:ascii="Times New Roman" w:hAnsi="Times New Roman" w:cs="Times New Roman"/>
          <w:lang w:val="en-US"/>
        </w:rPr>
        <w:t xml:space="preserve"> Confocal Microscopy </w:t>
      </w:r>
      <w:r w:rsidR="00380DEF" w:rsidRPr="00BA0D49">
        <w:rPr>
          <w:rFonts w:ascii="Times New Roman" w:hAnsi="Times New Roman" w:cs="Times New Roman"/>
          <w:lang w:val="en-US"/>
        </w:rPr>
        <w:t>(</w:t>
      </w:r>
      <w:proofErr w:type="spellStart"/>
      <w:r w:rsidR="00380DEF" w:rsidRPr="00BA0D49">
        <w:rPr>
          <w:rFonts w:ascii="Times New Roman" w:hAnsi="Times New Roman" w:cs="Times New Roman"/>
          <w:lang w:val="en-US"/>
        </w:rPr>
        <w:t>Vivascope</w:t>
      </w:r>
      <w:proofErr w:type="spellEnd"/>
      <w:r w:rsidR="00380DEF" w:rsidRPr="00BA0D49">
        <w:rPr>
          <w:rFonts w:ascii="Times New Roman" w:hAnsi="Times New Roman" w:cs="Times New Roman"/>
          <w:vertAlign w:val="superscript"/>
          <w:lang w:val="en-US"/>
        </w:rPr>
        <w:t>®</w:t>
      </w:r>
      <w:r w:rsidR="00380DEF" w:rsidRPr="00BA0D49">
        <w:rPr>
          <w:rFonts w:ascii="Times New Roman" w:hAnsi="Times New Roman" w:cs="Times New Roman"/>
          <w:lang w:val="en-US"/>
        </w:rPr>
        <w:t xml:space="preserve"> 1500; Lucid, United States). This technique uses a near infrared laser</w:t>
      </w:r>
      <w:r w:rsidR="001E7109" w:rsidRPr="00BA0D49">
        <w:rPr>
          <w:rFonts w:ascii="Times New Roman" w:hAnsi="Times New Roman" w:cs="Times New Roman"/>
          <w:lang w:val="en-US"/>
        </w:rPr>
        <w:t xml:space="preserve"> with a wavelength of 830 nm</w:t>
      </w:r>
      <w:r w:rsidR="00380DEF" w:rsidRPr="00BA0D49">
        <w:rPr>
          <w:rFonts w:ascii="Times New Roman" w:hAnsi="Times New Roman" w:cs="Times New Roman"/>
          <w:lang w:val="en-US"/>
        </w:rPr>
        <w:t xml:space="preserve"> in order to obtain histological images in vivo (16). Since melanin is the main endogenous source of reflectance, it appears brighter in the images, causing t</w:t>
      </w:r>
      <w:r w:rsidR="00517F98" w:rsidRPr="00BA0D49">
        <w:rPr>
          <w:rFonts w:ascii="Times New Roman" w:hAnsi="Times New Roman" w:cs="Times New Roman"/>
          <w:lang w:val="en-US"/>
        </w:rPr>
        <w:t xml:space="preserve">his technique to be useful for </w:t>
      </w:r>
      <w:r w:rsidR="00380DEF" w:rsidRPr="00BA0D49">
        <w:rPr>
          <w:rFonts w:ascii="Times New Roman" w:hAnsi="Times New Roman" w:cs="Times New Roman"/>
          <w:lang w:val="en-US"/>
        </w:rPr>
        <w:t xml:space="preserve">the characterization of </w:t>
      </w:r>
      <w:proofErr w:type="spellStart"/>
      <w:r w:rsidR="00380DEF" w:rsidRPr="00BA0D49">
        <w:rPr>
          <w:rFonts w:ascii="Times New Roman" w:hAnsi="Times New Roman" w:cs="Times New Roman"/>
          <w:lang w:val="en-US"/>
        </w:rPr>
        <w:t>hyperchromias</w:t>
      </w:r>
      <w:proofErr w:type="spellEnd"/>
      <w:r w:rsidR="00380DEF" w:rsidRPr="00BA0D49">
        <w:rPr>
          <w:rFonts w:ascii="Times New Roman" w:hAnsi="Times New Roman" w:cs="Times New Roman"/>
          <w:lang w:val="en-US"/>
        </w:rPr>
        <w:t>.</w:t>
      </w:r>
      <w:r w:rsidR="00563F4B">
        <w:rPr>
          <w:rFonts w:ascii="Times New Roman" w:hAnsi="Times New Roman" w:cs="Times New Roman"/>
          <w:lang w:val="en-US"/>
        </w:rPr>
        <w:t xml:space="preserve"> </w:t>
      </w:r>
      <w:r w:rsidR="00380DEF" w:rsidRPr="00BA0D49">
        <w:rPr>
          <w:rFonts w:ascii="Times New Roman" w:hAnsi="Times New Roman" w:cs="Times New Roman"/>
          <w:lang w:val="en-US"/>
        </w:rPr>
        <w:t xml:space="preserve">The microscopic images were obtained with </w:t>
      </w:r>
      <w:proofErr w:type="spellStart"/>
      <w:r w:rsidR="00380DEF" w:rsidRPr="00BA0D49">
        <w:rPr>
          <w:rFonts w:ascii="Times New Roman" w:hAnsi="Times New Roman" w:cs="Times New Roman"/>
          <w:lang w:val="en-US"/>
        </w:rPr>
        <w:t>Vivastack</w:t>
      </w:r>
      <w:proofErr w:type="spellEnd"/>
      <w:r w:rsidR="00085CED" w:rsidRPr="00BA0D49">
        <w:rPr>
          <w:rFonts w:ascii="Times New Roman" w:hAnsi="Times New Roman" w:cs="Times New Roman"/>
          <w:vertAlign w:val="superscript"/>
          <w:lang w:val="en-US"/>
        </w:rPr>
        <w:t>®</w:t>
      </w:r>
      <w:r w:rsidR="00380DEF" w:rsidRPr="00BA0D49">
        <w:rPr>
          <w:rFonts w:ascii="Times New Roman" w:hAnsi="Times New Roman" w:cs="Times New Roman"/>
          <w:lang w:val="en-US"/>
        </w:rPr>
        <w:t>, a system for obtaining multiple confocal images at successiv</w:t>
      </w:r>
      <w:r w:rsidR="00517F98" w:rsidRPr="00BA0D49">
        <w:rPr>
          <w:rFonts w:ascii="Times New Roman" w:hAnsi="Times New Roman" w:cs="Times New Roman"/>
          <w:lang w:val="en-US"/>
        </w:rPr>
        <w:t xml:space="preserve">e depths ranging from 3 to 150 </w:t>
      </w:r>
      <w:r w:rsidR="00380DEF" w:rsidRPr="00BA0D49">
        <w:rPr>
          <w:rFonts w:ascii="Times New Roman" w:hAnsi="Times New Roman" w:cs="Times New Roman"/>
        </w:rPr>
        <w:t>μ</w:t>
      </w:r>
      <w:r w:rsidR="00380DEF" w:rsidRPr="00BA0D49">
        <w:rPr>
          <w:rFonts w:ascii="Times New Roman" w:hAnsi="Times New Roman" w:cs="Times New Roman"/>
          <w:lang w:val="en-US"/>
        </w:rPr>
        <w:t xml:space="preserve">m at a specific tissue site. The images were obtained in triplicate in the </w:t>
      </w:r>
      <w:proofErr w:type="spellStart"/>
      <w:r w:rsidR="00380DEF" w:rsidRPr="00BA0D49">
        <w:rPr>
          <w:rFonts w:ascii="Times New Roman" w:hAnsi="Times New Roman" w:cs="Times New Roman"/>
          <w:lang w:val="en-US"/>
        </w:rPr>
        <w:t>lesional</w:t>
      </w:r>
      <w:proofErr w:type="spellEnd"/>
      <w:r w:rsidR="00380DEF" w:rsidRPr="00BA0D49">
        <w:rPr>
          <w:rFonts w:ascii="Times New Roman" w:hAnsi="Times New Roman" w:cs="Times New Roman"/>
          <w:lang w:val="en-US"/>
        </w:rPr>
        <w:t xml:space="preserve"> and </w:t>
      </w:r>
      <w:proofErr w:type="spellStart"/>
      <w:r w:rsidR="00380DEF" w:rsidRPr="00BA0D49">
        <w:rPr>
          <w:rFonts w:ascii="Times New Roman" w:hAnsi="Times New Roman" w:cs="Times New Roman"/>
          <w:lang w:val="en-US"/>
        </w:rPr>
        <w:t>perilesional</w:t>
      </w:r>
      <w:proofErr w:type="spellEnd"/>
      <w:r w:rsidR="00380DEF" w:rsidRPr="00BA0D49">
        <w:rPr>
          <w:rFonts w:ascii="Times New Roman" w:hAnsi="Times New Roman" w:cs="Times New Roman"/>
          <w:lang w:val="en-US"/>
        </w:rPr>
        <w:t xml:space="preserve"> regions of the malar region of the volunteers and were used to quantitate the brightness of the basal cell layer, which is expressed as number of </w:t>
      </w:r>
      <w:proofErr w:type="spellStart"/>
      <w:r w:rsidR="00380DEF" w:rsidRPr="00BA0D49">
        <w:rPr>
          <w:rFonts w:ascii="Times New Roman" w:hAnsi="Times New Roman" w:cs="Times New Roman"/>
          <w:lang w:val="en-US"/>
        </w:rPr>
        <w:t>hiperreflective</w:t>
      </w:r>
      <w:proofErr w:type="spellEnd"/>
      <w:r w:rsidR="00380DEF" w:rsidRPr="00BA0D49">
        <w:rPr>
          <w:rFonts w:ascii="Times New Roman" w:hAnsi="Times New Roman" w:cs="Times New Roman"/>
          <w:lang w:val="en-US"/>
        </w:rPr>
        <w:t xml:space="preserve"> pixels, as well as DEJ thickness and </w:t>
      </w:r>
      <w:proofErr w:type="spellStart"/>
      <w:proofErr w:type="gramStart"/>
      <w:r w:rsidR="00380DEF" w:rsidRPr="00BA0D49">
        <w:rPr>
          <w:rFonts w:ascii="Times New Roman" w:hAnsi="Times New Roman" w:cs="Times New Roman"/>
          <w:lang w:val="en-US"/>
        </w:rPr>
        <w:t>te</w:t>
      </w:r>
      <w:proofErr w:type="spellEnd"/>
      <w:proofErr w:type="gramEnd"/>
      <w:r w:rsidR="00380DEF" w:rsidRPr="00BA0D49">
        <w:rPr>
          <w:rFonts w:ascii="Times New Roman" w:hAnsi="Times New Roman" w:cs="Times New Roman"/>
          <w:lang w:val="en-US"/>
        </w:rPr>
        <w:t xml:space="preserve"> depth of the dermal papillae. The morphological and structural features of the DEJ were also analyzed. All images were analyzed with the Image J</w:t>
      </w:r>
      <w:r w:rsidR="00380DEF" w:rsidRPr="00BA0D49">
        <w:rPr>
          <w:rFonts w:ascii="Times New Roman" w:hAnsi="Times New Roman" w:cs="Times New Roman"/>
          <w:vertAlign w:val="superscript"/>
          <w:lang w:val="en-US"/>
        </w:rPr>
        <w:t>®</w:t>
      </w:r>
      <w:r w:rsidR="00380DEF" w:rsidRPr="00BA0D49">
        <w:rPr>
          <w:rFonts w:ascii="Times New Roman" w:hAnsi="Times New Roman" w:cs="Times New Roman"/>
          <w:lang w:val="en-US"/>
        </w:rPr>
        <w:t xml:space="preserve"> software (17).</w:t>
      </w:r>
      <w:r w:rsidR="00563F4B">
        <w:rPr>
          <w:rFonts w:ascii="Times New Roman" w:hAnsi="Times New Roman" w:cs="Times New Roman"/>
          <w:lang w:val="en-US"/>
        </w:rPr>
        <w:t xml:space="preserve"> </w:t>
      </w:r>
      <w:r w:rsidR="00380DEF" w:rsidRPr="00BA0D49">
        <w:rPr>
          <w:rFonts w:ascii="Times New Roman" w:hAnsi="Times New Roman" w:cs="Times New Roman"/>
          <w:lang w:val="en-US"/>
        </w:rPr>
        <w:lastRenderedPageBreak/>
        <w:t xml:space="preserve">Macroscopic images of the tissue were obtained with </w:t>
      </w:r>
      <w:proofErr w:type="spellStart"/>
      <w:r w:rsidR="00380DEF" w:rsidRPr="00BA0D49">
        <w:rPr>
          <w:rFonts w:ascii="Times New Roman" w:hAnsi="Times New Roman" w:cs="Times New Roman"/>
          <w:lang w:val="en-US"/>
        </w:rPr>
        <w:t>VivaCam</w:t>
      </w:r>
      <w:proofErr w:type="spellEnd"/>
      <w:r w:rsidR="00380DEF" w:rsidRPr="00BA0D49">
        <w:rPr>
          <w:rFonts w:ascii="Times New Roman" w:hAnsi="Times New Roman" w:cs="Times New Roman"/>
          <w:vertAlign w:val="superscript"/>
          <w:lang w:val="en-US"/>
        </w:rPr>
        <w:t>®</w:t>
      </w:r>
      <w:r w:rsidR="00380DEF" w:rsidRPr="00BA0D49">
        <w:rPr>
          <w:rFonts w:ascii="Times New Roman" w:hAnsi="Times New Roman" w:cs="Times New Roman"/>
          <w:lang w:val="en-US"/>
        </w:rPr>
        <w:t xml:space="preserve"> (Lucid, USA) which captures both clinical and </w:t>
      </w:r>
      <w:proofErr w:type="spellStart"/>
      <w:r w:rsidR="00380DEF" w:rsidRPr="00BA0D49">
        <w:rPr>
          <w:rFonts w:ascii="Times New Roman" w:hAnsi="Times New Roman" w:cs="Times New Roman"/>
          <w:lang w:val="en-US"/>
        </w:rPr>
        <w:t>dermoscopic</w:t>
      </w:r>
      <w:proofErr w:type="spellEnd"/>
      <w:r w:rsidR="00380DEF" w:rsidRPr="00BA0D49">
        <w:rPr>
          <w:rFonts w:ascii="Times New Roman" w:hAnsi="Times New Roman" w:cs="Times New Roman"/>
          <w:lang w:val="en-US"/>
        </w:rPr>
        <w:t xml:space="preserve"> images with a high-precision optical system.</w:t>
      </w:r>
    </w:p>
    <w:p w:rsidR="00380DEF" w:rsidRPr="00BA0D49" w:rsidRDefault="004714E5" w:rsidP="00563F4B">
      <w:pPr>
        <w:spacing w:after="0" w:line="480" w:lineRule="auto"/>
        <w:rPr>
          <w:rFonts w:ascii="Times New Roman" w:hAnsi="Times New Roman" w:cs="Times New Roman"/>
          <w:i/>
          <w:lang w:val="en-US"/>
        </w:rPr>
      </w:pPr>
      <w:r w:rsidRPr="004714E5">
        <w:rPr>
          <w:rFonts w:ascii="Times New Roman" w:hAnsi="Times New Roman" w:cs="Times New Roman"/>
          <w:i/>
          <w:lang w:val="en-US"/>
        </w:rPr>
        <w:t>Statistical</w:t>
      </w:r>
      <w:r w:rsidR="00380DEF" w:rsidRPr="00BA0D49">
        <w:rPr>
          <w:rFonts w:ascii="Times New Roman" w:hAnsi="Times New Roman" w:cs="Times New Roman"/>
          <w:i/>
          <w:lang w:val="en-US"/>
        </w:rPr>
        <w:t xml:space="preserve"> Analysis</w:t>
      </w:r>
    </w:p>
    <w:p w:rsidR="002F6D3F" w:rsidRPr="00BA0D49" w:rsidRDefault="00380DEF" w:rsidP="00563F4B">
      <w:pPr>
        <w:spacing w:after="0" w:line="480" w:lineRule="auto"/>
        <w:rPr>
          <w:rFonts w:ascii="Times New Roman" w:hAnsi="Times New Roman" w:cs="Times New Roman"/>
          <w:lang w:val="en-US"/>
        </w:rPr>
      </w:pPr>
      <w:r w:rsidRPr="00BA0D49">
        <w:rPr>
          <w:rFonts w:ascii="Times New Roman" w:hAnsi="Times New Roman" w:cs="Times New Roman"/>
          <w:lang w:val="en-US"/>
        </w:rPr>
        <w:t xml:space="preserve">Statistical analysis was performed using </w:t>
      </w:r>
      <w:proofErr w:type="spellStart"/>
      <w:r w:rsidRPr="00BA0D49">
        <w:rPr>
          <w:rFonts w:ascii="Times New Roman" w:hAnsi="Times New Roman" w:cs="Times New Roman"/>
          <w:lang w:val="en-US"/>
        </w:rPr>
        <w:t>GraphPad</w:t>
      </w:r>
      <w:proofErr w:type="spellEnd"/>
      <w:r w:rsidRPr="00BA0D49">
        <w:rPr>
          <w:rFonts w:ascii="Times New Roman" w:hAnsi="Times New Roman" w:cs="Times New Roman"/>
          <w:lang w:val="en-US"/>
        </w:rPr>
        <w:t xml:space="preserve"> Prism</w:t>
      </w:r>
      <w:r w:rsidR="00085CED" w:rsidRPr="00BA0D49">
        <w:rPr>
          <w:rFonts w:ascii="Times New Roman" w:hAnsi="Times New Roman" w:cs="Times New Roman"/>
          <w:vertAlign w:val="superscript"/>
          <w:lang w:val="en-US"/>
        </w:rPr>
        <w:t>®</w:t>
      </w:r>
      <w:r w:rsidRPr="00BA0D49">
        <w:rPr>
          <w:rFonts w:ascii="Times New Roman" w:hAnsi="Times New Roman" w:cs="Times New Roman"/>
          <w:lang w:val="en-US"/>
        </w:rPr>
        <w:t xml:space="preserve"> 5. Absolute and relative frequencies of structural and morphological descriptors in the two populations were calculated.  Analysis of variance was used to determine significant differences. A P-value &lt; 0.05 was considered to be significant.</w:t>
      </w:r>
    </w:p>
    <w:p w:rsidR="004E755D" w:rsidRPr="00BA0D49" w:rsidRDefault="004E755D" w:rsidP="00563F4B">
      <w:pPr>
        <w:spacing w:after="0" w:line="480" w:lineRule="auto"/>
        <w:rPr>
          <w:rFonts w:ascii="Times New Roman" w:hAnsi="Times New Roman" w:cs="Times New Roman"/>
        </w:rPr>
      </w:pPr>
      <w:r w:rsidRPr="00BA0D49">
        <w:rPr>
          <w:rFonts w:ascii="Times New Roman" w:hAnsi="Times New Roman" w:cs="Times New Roman"/>
          <w:b/>
        </w:rPr>
        <w:t>Material e métodos</w:t>
      </w:r>
    </w:p>
    <w:p w:rsidR="00C6419F" w:rsidRDefault="0026089C" w:rsidP="00563F4B">
      <w:pPr>
        <w:spacing w:after="0" w:line="480" w:lineRule="auto"/>
        <w:rPr>
          <w:rFonts w:ascii="Times New Roman" w:hAnsi="Times New Roman" w:cs="Times New Roman"/>
          <w:i/>
        </w:rPr>
      </w:pPr>
      <w:r w:rsidRPr="00BA0D49">
        <w:rPr>
          <w:rFonts w:ascii="Times New Roman" w:hAnsi="Times New Roman" w:cs="Times New Roman"/>
          <w:i/>
        </w:rPr>
        <w:t xml:space="preserve">Recrutamento </w:t>
      </w:r>
      <w:r w:rsidRPr="00C6419F">
        <w:rPr>
          <w:rFonts w:ascii="Times New Roman" w:hAnsi="Times New Roman" w:cs="Times New Roman"/>
          <w:i/>
        </w:rPr>
        <w:t>d</w:t>
      </w:r>
      <w:r w:rsidR="00B460E4" w:rsidRPr="00C6419F">
        <w:rPr>
          <w:rFonts w:ascii="Times New Roman" w:hAnsi="Times New Roman" w:cs="Times New Roman"/>
          <w:i/>
        </w:rPr>
        <w:t>a</w:t>
      </w:r>
      <w:r w:rsidRPr="00C6419F">
        <w:rPr>
          <w:rFonts w:ascii="Times New Roman" w:hAnsi="Times New Roman" w:cs="Times New Roman"/>
          <w:i/>
        </w:rPr>
        <w:t>s participantes</w:t>
      </w:r>
      <w:r w:rsidRPr="00BA0D49">
        <w:rPr>
          <w:rFonts w:ascii="Times New Roman" w:hAnsi="Times New Roman" w:cs="Times New Roman"/>
          <w:i/>
        </w:rPr>
        <w:t xml:space="preserve"> </w:t>
      </w:r>
    </w:p>
    <w:p w:rsidR="000D227A" w:rsidRPr="00BA0D49" w:rsidRDefault="0026089C" w:rsidP="00563F4B">
      <w:pPr>
        <w:spacing w:after="0" w:line="480" w:lineRule="auto"/>
        <w:rPr>
          <w:rFonts w:ascii="Times New Roman" w:hAnsi="Times New Roman" w:cs="Times New Roman"/>
        </w:rPr>
      </w:pPr>
      <w:r w:rsidRPr="00BA0D49">
        <w:rPr>
          <w:rFonts w:ascii="Times New Roman" w:hAnsi="Times New Roman" w:cs="Times New Roman"/>
        </w:rPr>
        <w:t xml:space="preserve">Doze participantes de pesquisa caucasianas do sexo feminino com </w:t>
      </w:r>
      <w:proofErr w:type="spellStart"/>
      <w:r w:rsidRPr="00BA0D49">
        <w:rPr>
          <w:rFonts w:ascii="Times New Roman" w:hAnsi="Times New Roman" w:cs="Times New Roman"/>
        </w:rPr>
        <w:t>fototipo</w:t>
      </w:r>
      <w:proofErr w:type="spellEnd"/>
      <w:r w:rsidRPr="00BA0D49">
        <w:rPr>
          <w:rFonts w:ascii="Times New Roman" w:hAnsi="Times New Roman" w:cs="Times New Roman"/>
        </w:rPr>
        <w:t xml:space="preserve"> III e IV de </w:t>
      </w:r>
      <w:proofErr w:type="spellStart"/>
      <w:r w:rsidRPr="00BA0D49">
        <w:rPr>
          <w:rFonts w:ascii="Times New Roman" w:hAnsi="Times New Roman" w:cs="Times New Roman"/>
        </w:rPr>
        <w:t>Fitzpatrick</w:t>
      </w:r>
      <w:proofErr w:type="spellEnd"/>
      <w:r w:rsidRPr="00BA0D49">
        <w:rPr>
          <w:rFonts w:ascii="Times New Roman" w:hAnsi="Times New Roman" w:cs="Times New Roman"/>
        </w:rPr>
        <w:t xml:space="preserve">, com acne e com HPI previamente diagnosticada na região malar da face, foram selecionadas para este estudo. </w:t>
      </w:r>
      <w:r w:rsidR="004F74AE" w:rsidRPr="00BA0D49">
        <w:rPr>
          <w:rFonts w:ascii="Times New Roman" w:hAnsi="Times New Roman" w:cs="Times New Roman"/>
        </w:rPr>
        <w:t>A idade da</w:t>
      </w:r>
      <w:r w:rsidRPr="00BA0D49">
        <w:rPr>
          <w:rFonts w:ascii="Times New Roman" w:hAnsi="Times New Roman" w:cs="Times New Roman"/>
        </w:rPr>
        <w:t xml:space="preserve">s </w:t>
      </w:r>
      <w:r w:rsidR="004F74AE" w:rsidRPr="00BA0D49">
        <w:rPr>
          <w:rFonts w:ascii="Times New Roman" w:hAnsi="Times New Roman" w:cs="Times New Roman"/>
        </w:rPr>
        <w:t>participantes de pesquisa</w:t>
      </w:r>
      <w:r w:rsidRPr="00BA0D49">
        <w:rPr>
          <w:rFonts w:ascii="Times New Roman" w:hAnsi="Times New Roman" w:cs="Times New Roman"/>
        </w:rPr>
        <w:t xml:space="preserve"> variou </w:t>
      </w:r>
      <w:r w:rsidR="004F74AE" w:rsidRPr="00BA0D49">
        <w:rPr>
          <w:rFonts w:ascii="Times New Roman" w:hAnsi="Times New Roman" w:cs="Times New Roman"/>
        </w:rPr>
        <w:t>de</w:t>
      </w:r>
      <w:r w:rsidRPr="00BA0D49">
        <w:rPr>
          <w:rFonts w:ascii="Times New Roman" w:hAnsi="Times New Roman" w:cs="Times New Roman"/>
        </w:rPr>
        <w:t xml:space="preserve"> 18 a 30</w:t>
      </w:r>
      <w:r w:rsidR="004F74AE" w:rsidRPr="00BA0D49">
        <w:rPr>
          <w:rFonts w:ascii="Times New Roman" w:hAnsi="Times New Roman" w:cs="Times New Roman"/>
        </w:rPr>
        <w:t xml:space="preserve"> anos</w:t>
      </w:r>
      <w:r w:rsidRPr="00BA0D49">
        <w:rPr>
          <w:rFonts w:ascii="Times New Roman" w:hAnsi="Times New Roman" w:cs="Times New Roman"/>
        </w:rPr>
        <w:t xml:space="preserve"> </w:t>
      </w:r>
      <w:r w:rsidR="004F74AE" w:rsidRPr="00BA0D49">
        <w:rPr>
          <w:rFonts w:ascii="Times New Roman" w:hAnsi="Times New Roman" w:cs="Times New Roman"/>
        </w:rPr>
        <w:t>e</w:t>
      </w:r>
      <w:r w:rsidRPr="00BA0D49">
        <w:rPr>
          <w:rFonts w:ascii="Times New Roman" w:hAnsi="Times New Roman" w:cs="Times New Roman"/>
        </w:rPr>
        <w:t xml:space="preserve"> </w:t>
      </w:r>
      <w:r w:rsidR="004F74AE" w:rsidRPr="00BA0D49">
        <w:rPr>
          <w:rFonts w:ascii="Times New Roman" w:hAnsi="Times New Roman" w:cs="Times New Roman"/>
        </w:rPr>
        <w:t>a</w:t>
      </w:r>
      <w:r w:rsidRPr="00BA0D49">
        <w:rPr>
          <w:rFonts w:ascii="Times New Roman" w:hAnsi="Times New Roman" w:cs="Times New Roman"/>
        </w:rPr>
        <w:t xml:space="preserve"> mediana</w:t>
      </w:r>
      <w:r w:rsidR="004F74AE" w:rsidRPr="00BA0D49">
        <w:rPr>
          <w:rFonts w:ascii="Times New Roman" w:hAnsi="Times New Roman" w:cs="Times New Roman"/>
        </w:rPr>
        <w:t xml:space="preserve"> foi</w:t>
      </w:r>
      <w:r w:rsidRPr="00BA0D49">
        <w:rPr>
          <w:rFonts w:ascii="Times New Roman" w:hAnsi="Times New Roman" w:cs="Times New Roman"/>
        </w:rPr>
        <w:t xml:space="preserve"> de 22 anos. </w:t>
      </w:r>
      <w:r w:rsidR="000D227A" w:rsidRPr="00BA0D49">
        <w:rPr>
          <w:rFonts w:ascii="Times New Roman" w:hAnsi="Times New Roman" w:cs="Times New Roman"/>
        </w:rPr>
        <w:t xml:space="preserve">Foi recomendado não usar medicações tópicas e cosméticos clareadores no rosto por pelo menos 30 dias antes do início do estudo. </w:t>
      </w:r>
      <w:r w:rsidR="00B460E4" w:rsidRPr="00BA0D49">
        <w:rPr>
          <w:rFonts w:ascii="Times New Roman" w:hAnsi="Times New Roman" w:cs="Times New Roman"/>
        </w:rPr>
        <w:t xml:space="preserve">Todos os pacientes de pesquisa </w:t>
      </w:r>
      <w:r w:rsidR="002541C6">
        <w:rPr>
          <w:rFonts w:ascii="Times New Roman" w:hAnsi="Times New Roman" w:cs="Times New Roman"/>
        </w:rPr>
        <w:t xml:space="preserve">assinaram o termo de </w:t>
      </w:r>
      <w:r w:rsidR="00B460E4" w:rsidRPr="002541C6">
        <w:rPr>
          <w:rFonts w:ascii="Times New Roman" w:hAnsi="Times New Roman" w:cs="Times New Roman"/>
        </w:rPr>
        <w:t xml:space="preserve">consentimento </w:t>
      </w:r>
      <w:r w:rsidR="002541C6">
        <w:rPr>
          <w:rFonts w:ascii="Times New Roman" w:hAnsi="Times New Roman" w:cs="Times New Roman"/>
        </w:rPr>
        <w:t xml:space="preserve">livre e esclarecido (TCLE) </w:t>
      </w:r>
      <w:r w:rsidR="00B460E4" w:rsidRPr="00BA0D49">
        <w:rPr>
          <w:rFonts w:ascii="Times New Roman" w:hAnsi="Times New Roman" w:cs="Times New Roman"/>
        </w:rPr>
        <w:t xml:space="preserve">antes de entrar no estudo. </w:t>
      </w:r>
      <w:r w:rsidRPr="00BA0D49">
        <w:rPr>
          <w:rFonts w:ascii="Times New Roman" w:hAnsi="Times New Roman" w:cs="Times New Roman"/>
        </w:rPr>
        <w:t xml:space="preserve">O estudo foi aprovado pelo Comitê de Ética em Pesquisa </w:t>
      </w:r>
      <w:r w:rsidR="002541C6">
        <w:rPr>
          <w:rFonts w:ascii="Times New Roman" w:hAnsi="Times New Roman" w:cs="Times New Roman"/>
        </w:rPr>
        <w:t xml:space="preserve">Clínica </w:t>
      </w:r>
      <w:r w:rsidRPr="00BA0D49">
        <w:rPr>
          <w:rFonts w:ascii="Times New Roman" w:hAnsi="Times New Roman" w:cs="Times New Roman"/>
        </w:rPr>
        <w:t>da Faculdade de Ciências Farmacêuticas da Universidade de São Paulo (CAAE: 65041616.9.0000.5403).</w:t>
      </w:r>
      <w:r w:rsidR="000D227A" w:rsidRPr="00BA0D49">
        <w:rPr>
          <w:rFonts w:ascii="Times New Roman" w:hAnsi="Times New Roman" w:cs="Times New Roman"/>
        </w:rPr>
        <w:t xml:space="preserve"> </w:t>
      </w:r>
    </w:p>
    <w:p w:rsidR="00B460E4" w:rsidRPr="00BA0D49" w:rsidRDefault="00B460E4" w:rsidP="00563F4B">
      <w:pPr>
        <w:spacing w:after="0" w:line="480" w:lineRule="auto"/>
        <w:rPr>
          <w:rFonts w:ascii="Times New Roman" w:hAnsi="Times New Roman" w:cs="Times New Roman"/>
          <w:i/>
        </w:rPr>
      </w:pPr>
      <w:r w:rsidRPr="00BA0D49">
        <w:rPr>
          <w:rFonts w:ascii="Times New Roman" w:hAnsi="Times New Roman" w:cs="Times New Roman"/>
          <w:i/>
        </w:rPr>
        <w:t>Caracterização da hiperpigmentação pós-inflamatória</w:t>
      </w:r>
    </w:p>
    <w:p w:rsidR="004E755D" w:rsidRPr="00BA0D49" w:rsidRDefault="0027742B" w:rsidP="00563F4B">
      <w:pPr>
        <w:spacing w:after="0" w:line="480" w:lineRule="auto"/>
        <w:rPr>
          <w:rFonts w:ascii="Times New Roman" w:hAnsi="Times New Roman" w:cs="Times New Roman"/>
        </w:rPr>
      </w:pPr>
      <w:r>
        <w:rPr>
          <w:rFonts w:ascii="Times New Roman" w:hAnsi="Times New Roman" w:cs="Times New Roman"/>
        </w:rPr>
        <w:t xml:space="preserve">A HPI foi avaliada por Microscopia </w:t>
      </w:r>
      <w:proofErr w:type="spellStart"/>
      <w:r>
        <w:rPr>
          <w:rFonts w:ascii="Times New Roman" w:hAnsi="Times New Roman" w:cs="Times New Roman"/>
        </w:rPr>
        <w:t>Confocal</w:t>
      </w:r>
      <w:proofErr w:type="spellEnd"/>
      <w:r>
        <w:rPr>
          <w:rFonts w:ascii="Times New Roman" w:hAnsi="Times New Roman" w:cs="Times New Roman"/>
        </w:rPr>
        <w:t xml:space="preserve"> de </w:t>
      </w:r>
      <w:proofErr w:type="spellStart"/>
      <w:proofErr w:type="gramStart"/>
      <w:r>
        <w:rPr>
          <w:rFonts w:ascii="Times New Roman" w:hAnsi="Times New Roman" w:cs="Times New Roman"/>
        </w:rPr>
        <w:t>Reflectância</w:t>
      </w:r>
      <w:proofErr w:type="spellEnd"/>
      <w:r>
        <w:rPr>
          <w:rFonts w:ascii="Times New Roman" w:hAnsi="Times New Roman" w:cs="Times New Roman"/>
        </w:rPr>
        <w:t xml:space="preserve"> </w:t>
      </w:r>
      <w:r w:rsidR="00B460E4" w:rsidRPr="00BA0D49">
        <w:rPr>
          <w:rFonts w:ascii="Times New Roman" w:hAnsi="Times New Roman" w:cs="Times New Roman"/>
        </w:rPr>
        <w:t xml:space="preserve"> (</w:t>
      </w:r>
      <w:proofErr w:type="spellStart"/>
      <w:proofErr w:type="gramEnd"/>
      <w:r w:rsidR="00B460E4" w:rsidRPr="00BA0D49">
        <w:rPr>
          <w:rFonts w:ascii="Times New Roman" w:hAnsi="Times New Roman" w:cs="Times New Roman"/>
        </w:rPr>
        <w:t>Vivascope</w:t>
      </w:r>
      <w:proofErr w:type="spellEnd"/>
      <w:r w:rsidR="00B460E4" w:rsidRPr="00BA0D49">
        <w:rPr>
          <w:rFonts w:ascii="Times New Roman" w:hAnsi="Times New Roman" w:cs="Times New Roman"/>
          <w:vertAlign w:val="superscript"/>
        </w:rPr>
        <w:t>®</w:t>
      </w:r>
      <w:r w:rsidR="00B460E4" w:rsidRPr="00BA0D49">
        <w:rPr>
          <w:rFonts w:ascii="Times New Roman" w:hAnsi="Times New Roman" w:cs="Times New Roman"/>
        </w:rPr>
        <w:t xml:space="preserve"> 1500; </w:t>
      </w:r>
      <w:proofErr w:type="spellStart"/>
      <w:r w:rsidR="00B460E4" w:rsidRPr="00BA0D49">
        <w:rPr>
          <w:rFonts w:ascii="Times New Roman" w:hAnsi="Times New Roman" w:cs="Times New Roman"/>
        </w:rPr>
        <w:t>Lucid</w:t>
      </w:r>
      <w:proofErr w:type="spellEnd"/>
      <w:r w:rsidR="00B460E4" w:rsidRPr="00BA0D49">
        <w:rPr>
          <w:rFonts w:ascii="Times New Roman" w:hAnsi="Times New Roman" w:cs="Times New Roman"/>
        </w:rPr>
        <w:t xml:space="preserve">, Estados Unidos). </w:t>
      </w:r>
      <w:r w:rsidR="001E7109" w:rsidRPr="00BA0D49">
        <w:rPr>
          <w:rFonts w:ascii="Times New Roman" w:hAnsi="Times New Roman" w:cs="Times New Roman"/>
        </w:rPr>
        <w:t xml:space="preserve">Esta técnica utiliza um laser próximo </w:t>
      </w:r>
      <w:r>
        <w:rPr>
          <w:rFonts w:ascii="Times New Roman" w:hAnsi="Times New Roman" w:cs="Times New Roman"/>
        </w:rPr>
        <w:t xml:space="preserve">do infravermelho </w:t>
      </w:r>
      <w:r w:rsidR="001E7109" w:rsidRPr="00BA0D49">
        <w:rPr>
          <w:rFonts w:ascii="Times New Roman" w:hAnsi="Times New Roman" w:cs="Times New Roman"/>
        </w:rPr>
        <w:t xml:space="preserve">com um comprimento de onda de 830 </w:t>
      </w:r>
      <w:proofErr w:type="spellStart"/>
      <w:r w:rsidR="001E7109" w:rsidRPr="00BA0D49">
        <w:rPr>
          <w:rFonts w:ascii="Times New Roman" w:hAnsi="Times New Roman" w:cs="Times New Roman"/>
        </w:rPr>
        <w:t>nm</w:t>
      </w:r>
      <w:proofErr w:type="spellEnd"/>
      <w:r w:rsidR="001E7109" w:rsidRPr="00BA0D49">
        <w:rPr>
          <w:rFonts w:ascii="Times New Roman" w:hAnsi="Times New Roman" w:cs="Times New Roman"/>
        </w:rPr>
        <w:t xml:space="preserve"> para obter imagens histológicas</w:t>
      </w:r>
      <w:r w:rsidR="00B460E4" w:rsidRPr="00BA0D49">
        <w:rPr>
          <w:rFonts w:ascii="Times New Roman" w:hAnsi="Times New Roman" w:cs="Times New Roman"/>
        </w:rPr>
        <w:t xml:space="preserve"> </w:t>
      </w:r>
      <w:r w:rsidR="00B460E4" w:rsidRPr="00BA0D49">
        <w:rPr>
          <w:rFonts w:ascii="Times New Roman" w:hAnsi="Times New Roman" w:cs="Times New Roman"/>
          <w:i/>
        </w:rPr>
        <w:t>in vivo</w:t>
      </w:r>
      <w:r w:rsidR="00B460E4" w:rsidRPr="00BA0D49">
        <w:rPr>
          <w:rFonts w:ascii="Times New Roman" w:hAnsi="Times New Roman" w:cs="Times New Roman"/>
        </w:rPr>
        <w:t xml:space="preserve"> (16). Como a melanina é a principal fonte endógena de refletância, ela aparece mais clara nas imagens, fazendo com que essa técnica seja útil para a caracterização de </w:t>
      </w:r>
      <w:proofErr w:type="spellStart"/>
      <w:r w:rsidR="00B460E4" w:rsidRPr="00BA0D49">
        <w:rPr>
          <w:rFonts w:ascii="Times New Roman" w:hAnsi="Times New Roman" w:cs="Times New Roman"/>
        </w:rPr>
        <w:t>hipercromias</w:t>
      </w:r>
      <w:proofErr w:type="spellEnd"/>
      <w:r w:rsidR="00B460E4" w:rsidRPr="00BA0D49">
        <w:rPr>
          <w:rFonts w:ascii="Times New Roman" w:hAnsi="Times New Roman" w:cs="Times New Roman"/>
        </w:rPr>
        <w:t>.</w:t>
      </w:r>
      <w:r w:rsidR="00563F4B">
        <w:rPr>
          <w:rFonts w:ascii="Times New Roman" w:hAnsi="Times New Roman" w:cs="Times New Roman"/>
        </w:rPr>
        <w:t xml:space="preserve"> </w:t>
      </w:r>
      <w:r w:rsidR="00B460E4" w:rsidRPr="00BA0D49">
        <w:rPr>
          <w:rFonts w:ascii="Times New Roman" w:hAnsi="Times New Roman" w:cs="Times New Roman"/>
        </w:rPr>
        <w:t xml:space="preserve">As imagens microscópicas foram obtidas com o </w:t>
      </w:r>
      <w:proofErr w:type="spellStart"/>
      <w:r w:rsidR="00B460E4" w:rsidRPr="00BA0D49">
        <w:rPr>
          <w:rFonts w:ascii="Times New Roman" w:hAnsi="Times New Roman" w:cs="Times New Roman"/>
        </w:rPr>
        <w:t>Vivastack</w:t>
      </w:r>
      <w:proofErr w:type="spellEnd"/>
      <w:r w:rsidR="00B460E4" w:rsidRPr="00BA0D49">
        <w:rPr>
          <w:rFonts w:ascii="Times New Roman" w:hAnsi="Times New Roman" w:cs="Times New Roman"/>
        </w:rPr>
        <w:t xml:space="preserve">, um sistema para obtenção de múltiplas imagens em profundidades sucessivas variando de 3 a 150 </w:t>
      </w:r>
      <w:proofErr w:type="spellStart"/>
      <w:r w:rsidR="00B460E4" w:rsidRPr="00BA0D49">
        <w:rPr>
          <w:rFonts w:ascii="Times New Roman" w:hAnsi="Times New Roman" w:cs="Times New Roman"/>
        </w:rPr>
        <w:t>μm</w:t>
      </w:r>
      <w:proofErr w:type="spellEnd"/>
      <w:r w:rsidR="00B460E4" w:rsidRPr="00BA0D49">
        <w:rPr>
          <w:rFonts w:ascii="Times New Roman" w:hAnsi="Times New Roman" w:cs="Times New Roman"/>
        </w:rPr>
        <w:t xml:space="preserve"> em um local específico do tecido. As imagens foram obtidas em triplicata nas regiões </w:t>
      </w:r>
      <w:proofErr w:type="spellStart"/>
      <w:r w:rsidR="00B460E4" w:rsidRPr="00BA0D49">
        <w:rPr>
          <w:rFonts w:ascii="Times New Roman" w:hAnsi="Times New Roman" w:cs="Times New Roman"/>
        </w:rPr>
        <w:t>lesional</w:t>
      </w:r>
      <w:proofErr w:type="spellEnd"/>
      <w:r w:rsidR="00B460E4" w:rsidRPr="00BA0D49">
        <w:rPr>
          <w:rFonts w:ascii="Times New Roman" w:hAnsi="Times New Roman" w:cs="Times New Roman"/>
        </w:rPr>
        <w:t xml:space="preserve"> e </w:t>
      </w:r>
      <w:proofErr w:type="spellStart"/>
      <w:r w:rsidR="00B460E4" w:rsidRPr="00BA0D49">
        <w:rPr>
          <w:rFonts w:ascii="Times New Roman" w:hAnsi="Times New Roman" w:cs="Times New Roman"/>
        </w:rPr>
        <w:t>perilesional</w:t>
      </w:r>
      <w:proofErr w:type="spellEnd"/>
      <w:r w:rsidR="00B460E4" w:rsidRPr="00BA0D49">
        <w:rPr>
          <w:rFonts w:ascii="Times New Roman" w:hAnsi="Times New Roman" w:cs="Times New Roman"/>
        </w:rPr>
        <w:t xml:space="preserve"> da região malar das voluntárias e foram utilizadas para quantificar o brilho da camada basal, que é expressa como número de pixels </w:t>
      </w:r>
      <w:proofErr w:type="spellStart"/>
      <w:r w:rsidR="00B460E4" w:rsidRPr="00BA0D49">
        <w:rPr>
          <w:rFonts w:ascii="Times New Roman" w:hAnsi="Times New Roman" w:cs="Times New Roman"/>
        </w:rPr>
        <w:t>hiperrefletivos</w:t>
      </w:r>
      <w:proofErr w:type="spellEnd"/>
      <w:r w:rsidR="00B460E4" w:rsidRPr="00BA0D49">
        <w:rPr>
          <w:rFonts w:ascii="Times New Roman" w:hAnsi="Times New Roman" w:cs="Times New Roman"/>
        </w:rPr>
        <w:t xml:space="preserve">, assim como a espessura de DEJ e a profundidade de as papilas dérmicas. As características morfológicas e estruturais do DEJ também foram analisadas. Todas as imagens foram analisadas com o software </w:t>
      </w:r>
      <w:proofErr w:type="spellStart"/>
      <w:r w:rsidR="00B460E4" w:rsidRPr="00BA0D49">
        <w:rPr>
          <w:rFonts w:ascii="Times New Roman" w:hAnsi="Times New Roman" w:cs="Times New Roman"/>
        </w:rPr>
        <w:t>Image</w:t>
      </w:r>
      <w:proofErr w:type="spellEnd"/>
      <w:r w:rsidR="00B460E4" w:rsidRPr="00BA0D49">
        <w:rPr>
          <w:rFonts w:ascii="Times New Roman" w:hAnsi="Times New Roman" w:cs="Times New Roman"/>
        </w:rPr>
        <w:t xml:space="preserve"> J</w:t>
      </w:r>
      <w:r w:rsidR="00B460E4" w:rsidRPr="00BA0D49">
        <w:rPr>
          <w:rFonts w:ascii="Times New Roman" w:hAnsi="Times New Roman" w:cs="Times New Roman"/>
          <w:vertAlign w:val="superscript"/>
        </w:rPr>
        <w:t>®</w:t>
      </w:r>
      <w:r w:rsidR="00B460E4" w:rsidRPr="00BA0D49">
        <w:rPr>
          <w:rFonts w:ascii="Times New Roman" w:hAnsi="Times New Roman" w:cs="Times New Roman"/>
        </w:rPr>
        <w:t xml:space="preserve"> (17).</w:t>
      </w:r>
      <w:r w:rsidR="00563F4B">
        <w:rPr>
          <w:rFonts w:ascii="Times New Roman" w:hAnsi="Times New Roman" w:cs="Times New Roman"/>
        </w:rPr>
        <w:t xml:space="preserve"> </w:t>
      </w:r>
      <w:r w:rsidR="00B460E4" w:rsidRPr="00BA0D49">
        <w:rPr>
          <w:rFonts w:ascii="Times New Roman" w:hAnsi="Times New Roman" w:cs="Times New Roman"/>
        </w:rPr>
        <w:t xml:space="preserve">Imagens </w:t>
      </w:r>
      <w:r w:rsidR="00B460E4" w:rsidRPr="00BA0D49">
        <w:rPr>
          <w:rFonts w:ascii="Times New Roman" w:hAnsi="Times New Roman" w:cs="Times New Roman"/>
        </w:rPr>
        <w:lastRenderedPageBreak/>
        <w:t xml:space="preserve">macroscópicas do tecido foram obtidas com </w:t>
      </w:r>
      <w:proofErr w:type="spellStart"/>
      <w:r w:rsidR="00B460E4" w:rsidRPr="00BA0D49">
        <w:rPr>
          <w:rFonts w:ascii="Times New Roman" w:hAnsi="Times New Roman" w:cs="Times New Roman"/>
        </w:rPr>
        <w:t>VivaCam</w:t>
      </w:r>
      <w:proofErr w:type="spellEnd"/>
      <w:r w:rsidR="00B460E4" w:rsidRPr="00BA0D49">
        <w:rPr>
          <w:rFonts w:ascii="Times New Roman" w:hAnsi="Times New Roman" w:cs="Times New Roman"/>
          <w:vertAlign w:val="superscript"/>
        </w:rPr>
        <w:t xml:space="preserve">® </w:t>
      </w:r>
      <w:r w:rsidR="00B460E4" w:rsidRPr="00BA0D49">
        <w:rPr>
          <w:rFonts w:ascii="Times New Roman" w:hAnsi="Times New Roman" w:cs="Times New Roman"/>
        </w:rPr>
        <w:t>(</w:t>
      </w:r>
      <w:proofErr w:type="spellStart"/>
      <w:r w:rsidR="00B460E4" w:rsidRPr="00BA0D49">
        <w:rPr>
          <w:rFonts w:ascii="Times New Roman" w:hAnsi="Times New Roman" w:cs="Times New Roman"/>
        </w:rPr>
        <w:t>Lucid</w:t>
      </w:r>
      <w:proofErr w:type="spellEnd"/>
      <w:r w:rsidR="00B460E4" w:rsidRPr="00BA0D49">
        <w:rPr>
          <w:rFonts w:ascii="Times New Roman" w:hAnsi="Times New Roman" w:cs="Times New Roman"/>
        </w:rPr>
        <w:t xml:space="preserve">, EUA), que captura imagens clínicas e </w:t>
      </w:r>
      <w:proofErr w:type="spellStart"/>
      <w:r w:rsidR="00B460E4" w:rsidRPr="00BA0D49">
        <w:rPr>
          <w:rFonts w:ascii="Times New Roman" w:hAnsi="Times New Roman" w:cs="Times New Roman"/>
        </w:rPr>
        <w:t>dermatoscópicas</w:t>
      </w:r>
      <w:proofErr w:type="spellEnd"/>
      <w:r w:rsidR="00B460E4" w:rsidRPr="00BA0D49">
        <w:rPr>
          <w:rFonts w:ascii="Times New Roman" w:hAnsi="Times New Roman" w:cs="Times New Roman"/>
        </w:rPr>
        <w:t xml:space="preserve"> com um sistema óptico de alta precisão.</w:t>
      </w:r>
    </w:p>
    <w:p w:rsidR="008B16DA" w:rsidRPr="00BA0D49" w:rsidRDefault="008B16DA" w:rsidP="00563F4B">
      <w:pPr>
        <w:spacing w:after="0" w:line="480" w:lineRule="auto"/>
        <w:rPr>
          <w:rFonts w:ascii="Times New Roman" w:hAnsi="Times New Roman" w:cs="Times New Roman"/>
          <w:i/>
        </w:rPr>
      </w:pPr>
      <w:r w:rsidRPr="00BA0D49">
        <w:rPr>
          <w:rFonts w:ascii="Times New Roman" w:hAnsi="Times New Roman" w:cs="Times New Roman"/>
          <w:i/>
        </w:rPr>
        <w:t xml:space="preserve">Análise </w:t>
      </w:r>
      <w:r w:rsidR="003E12BD" w:rsidRPr="00BA0D49">
        <w:rPr>
          <w:rFonts w:ascii="Times New Roman" w:hAnsi="Times New Roman" w:cs="Times New Roman"/>
          <w:i/>
        </w:rPr>
        <w:t>estatística</w:t>
      </w:r>
    </w:p>
    <w:p w:rsidR="004E755D" w:rsidRDefault="008B16DA" w:rsidP="00563F4B">
      <w:pPr>
        <w:spacing w:after="0" w:line="480" w:lineRule="auto"/>
        <w:rPr>
          <w:rFonts w:ascii="Times New Roman" w:hAnsi="Times New Roman" w:cs="Times New Roman"/>
        </w:rPr>
      </w:pPr>
      <w:r w:rsidRPr="00BA0D49">
        <w:rPr>
          <w:rFonts w:ascii="Times New Roman" w:hAnsi="Times New Roman" w:cs="Times New Roman"/>
        </w:rPr>
        <w:t xml:space="preserve">A análise estatística foi realizada utilizando </w:t>
      </w:r>
      <w:proofErr w:type="spellStart"/>
      <w:r w:rsidRPr="00BA0D49">
        <w:rPr>
          <w:rFonts w:ascii="Times New Roman" w:hAnsi="Times New Roman" w:cs="Times New Roman"/>
        </w:rPr>
        <w:t>GraphPad</w:t>
      </w:r>
      <w:proofErr w:type="spellEnd"/>
      <w:r w:rsidRPr="00BA0D49">
        <w:rPr>
          <w:rFonts w:ascii="Times New Roman" w:hAnsi="Times New Roman" w:cs="Times New Roman"/>
        </w:rPr>
        <w:t xml:space="preserve"> </w:t>
      </w:r>
      <w:proofErr w:type="spellStart"/>
      <w:r w:rsidRPr="00BA0D49">
        <w:rPr>
          <w:rFonts w:ascii="Times New Roman" w:hAnsi="Times New Roman" w:cs="Times New Roman"/>
        </w:rPr>
        <w:t>Prism</w:t>
      </w:r>
      <w:proofErr w:type="spellEnd"/>
      <w:r w:rsidRPr="00BA0D49">
        <w:rPr>
          <w:rFonts w:ascii="Times New Roman" w:hAnsi="Times New Roman" w:cs="Times New Roman"/>
          <w:vertAlign w:val="superscript"/>
        </w:rPr>
        <w:t>®</w:t>
      </w:r>
      <w:r w:rsidRPr="00BA0D49">
        <w:rPr>
          <w:rFonts w:ascii="Times New Roman" w:hAnsi="Times New Roman" w:cs="Times New Roman"/>
        </w:rPr>
        <w:t xml:space="preserve"> 5. As frequências absolutas e relativas dos descritores estruturais e morfológicos nas duas populações foram calculadas. Análise de variância foi usada para determin</w:t>
      </w:r>
      <w:r w:rsidR="00085CED" w:rsidRPr="00BA0D49">
        <w:rPr>
          <w:rFonts w:ascii="Times New Roman" w:hAnsi="Times New Roman" w:cs="Times New Roman"/>
        </w:rPr>
        <w:t>ar diferenças significativas. O</w:t>
      </w:r>
      <w:r w:rsidRPr="00BA0D49">
        <w:rPr>
          <w:rFonts w:ascii="Times New Roman" w:hAnsi="Times New Roman" w:cs="Times New Roman"/>
        </w:rPr>
        <w:t xml:space="preserve"> valor de P &lt;0,05 foi considerado significativo.</w:t>
      </w:r>
    </w:p>
    <w:p w:rsidR="004E755D" w:rsidRPr="00BA0D49" w:rsidRDefault="004E755D" w:rsidP="00563F4B">
      <w:pPr>
        <w:spacing w:after="0" w:line="480" w:lineRule="auto"/>
        <w:rPr>
          <w:rFonts w:ascii="Times New Roman" w:hAnsi="Times New Roman" w:cs="Times New Roman"/>
          <w:b/>
          <w:lang w:val="en-US"/>
        </w:rPr>
      </w:pPr>
      <w:r w:rsidRPr="00BA0D49">
        <w:rPr>
          <w:rFonts w:ascii="Times New Roman" w:hAnsi="Times New Roman" w:cs="Times New Roman"/>
          <w:b/>
          <w:lang w:val="en-US"/>
        </w:rPr>
        <w:t>Results and Discussion</w:t>
      </w:r>
    </w:p>
    <w:p w:rsidR="004E755D" w:rsidRPr="00BA0D49" w:rsidRDefault="004E755D" w:rsidP="00563F4B">
      <w:pPr>
        <w:spacing w:after="0" w:line="480" w:lineRule="auto"/>
        <w:rPr>
          <w:rFonts w:ascii="Times New Roman" w:hAnsi="Times New Roman" w:cs="Times New Roman"/>
          <w:lang w:val="en-US"/>
        </w:rPr>
      </w:pPr>
      <w:r w:rsidRPr="00BA0D49">
        <w:rPr>
          <w:rFonts w:ascii="Times New Roman" w:hAnsi="Times New Roman" w:cs="Times New Roman"/>
          <w:lang w:val="en-US"/>
        </w:rPr>
        <w:t xml:space="preserve">PIH typically appears as asymptomatic macules or patches that may be symmetric or asymmetric, circumscribed or diffuse, depending on the distribution of the original inflammatory </w:t>
      </w:r>
      <w:proofErr w:type="spellStart"/>
      <w:r w:rsidRPr="00BA0D49">
        <w:rPr>
          <w:rFonts w:ascii="Times New Roman" w:hAnsi="Times New Roman" w:cs="Times New Roman"/>
          <w:lang w:val="en-US"/>
        </w:rPr>
        <w:t>dermatosis</w:t>
      </w:r>
      <w:proofErr w:type="spellEnd"/>
      <w:r w:rsidRPr="00BA0D49">
        <w:rPr>
          <w:rFonts w:ascii="Times New Roman" w:hAnsi="Times New Roman" w:cs="Times New Roman"/>
          <w:lang w:val="en-US"/>
        </w:rPr>
        <w:t xml:space="preserve"> (4) that affects mainly skin </w:t>
      </w:r>
      <w:proofErr w:type="spellStart"/>
      <w:r w:rsidRPr="00BA0D49">
        <w:rPr>
          <w:rFonts w:ascii="Times New Roman" w:hAnsi="Times New Roman" w:cs="Times New Roman"/>
          <w:lang w:val="en-US"/>
        </w:rPr>
        <w:t>phototypes</w:t>
      </w:r>
      <w:proofErr w:type="spellEnd"/>
      <w:r w:rsidRPr="00BA0D49">
        <w:rPr>
          <w:rFonts w:ascii="Times New Roman" w:hAnsi="Times New Roman" w:cs="Times New Roman"/>
          <w:lang w:val="en-US"/>
        </w:rPr>
        <w:t xml:space="preserve"> III, IV and V (6,18) (Fig</w:t>
      </w:r>
      <w:r w:rsidR="003E12BD" w:rsidRPr="00BA0D49">
        <w:rPr>
          <w:rFonts w:ascii="Times New Roman" w:hAnsi="Times New Roman" w:cs="Times New Roman"/>
          <w:lang w:val="en-US"/>
        </w:rPr>
        <w:t>ure</w:t>
      </w:r>
      <w:r w:rsidRPr="00BA0D49">
        <w:rPr>
          <w:rFonts w:ascii="Times New Roman" w:hAnsi="Times New Roman" w:cs="Times New Roman"/>
          <w:lang w:val="en-US"/>
        </w:rPr>
        <w:t xml:space="preserve"> 1).</w:t>
      </w:r>
    </w:p>
    <w:p w:rsidR="004E755D" w:rsidRPr="00BA0D49" w:rsidRDefault="004E755D" w:rsidP="00563F4B">
      <w:pPr>
        <w:spacing w:after="0" w:line="480" w:lineRule="auto"/>
        <w:rPr>
          <w:rFonts w:ascii="Times New Roman" w:hAnsi="Times New Roman" w:cs="Times New Roman"/>
          <w:lang w:val="en-US"/>
        </w:rPr>
      </w:pPr>
      <w:r w:rsidRPr="00BA0D49">
        <w:rPr>
          <w:rFonts w:ascii="Times New Roman" w:hAnsi="Times New Roman" w:cs="Times New Roman"/>
          <w:lang w:val="en-US"/>
        </w:rPr>
        <w:t xml:space="preserve">The results showed that the main characteristic of PIH is increased brightness of the basal cell layer compared to the </w:t>
      </w:r>
      <w:proofErr w:type="spellStart"/>
      <w:r w:rsidRPr="00BA0D49">
        <w:rPr>
          <w:rFonts w:ascii="Times New Roman" w:hAnsi="Times New Roman" w:cs="Times New Roman"/>
          <w:lang w:val="en-US"/>
        </w:rPr>
        <w:t>perilesional</w:t>
      </w:r>
      <w:proofErr w:type="spellEnd"/>
      <w:r w:rsidRPr="00BA0D49">
        <w:rPr>
          <w:rFonts w:ascii="Times New Roman" w:hAnsi="Times New Roman" w:cs="Times New Roman"/>
          <w:lang w:val="en-US"/>
        </w:rPr>
        <w:t xml:space="preserve"> region (Fig</w:t>
      </w:r>
      <w:r w:rsidR="008C2656" w:rsidRPr="00BA0D49">
        <w:rPr>
          <w:rFonts w:ascii="Times New Roman" w:hAnsi="Times New Roman" w:cs="Times New Roman"/>
          <w:lang w:val="en-US"/>
        </w:rPr>
        <w:t>ure</w:t>
      </w:r>
      <w:r w:rsidRPr="00BA0D49">
        <w:rPr>
          <w:rFonts w:ascii="Times New Roman" w:hAnsi="Times New Roman" w:cs="Times New Roman"/>
          <w:lang w:val="en-US"/>
        </w:rPr>
        <w:t xml:space="preserve"> 2). </w:t>
      </w:r>
    </w:p>
    <w:p w:rsidR="004E755D" w:rsidRPr="00BA0D49" w:rsidRDefault="004E755D" w:rsidP="00563F4B">
      <w:pPr>
        <w:spacing w:after="0" w:line="480" w:lineRule="auto"/>
        <w:rPr>
          <w:rFonts w:ascii="Times New Roman" w:hAnsi="Times New Roman" w:cs="Times New Roman"/>
          <w:lang w:val="en-US"/>
        </w:rPr>
      </w:pPr>
      <w:r w:rsidRPr="00BA0D49">
        <w:rPr>
          <w:rFonts w:ascii="Times New Roman" w:hAnsi="Times New Roman" w:cs="Times New Roman"/>
          <w:lang w:val="en-US"/>
        </w:rPr>
        <w:t>This irregular melanin accumulation is caused by the increase of melanin production resulting in the deposition of pigment in the surrounding keratinocytes (5</w:t>
      </w:r>
      <w:proofErr w:type="gramStart"/>
      <w:r w:rsidRPr="00BA0D49">
        <w:rPr>
          <w:rFonts w:ascii="Times New Roman" w:hAnsi="Times New Roman" w:cs="Times New Roman"/>
          <w:lang w:val="en-US"/>
        </w:rPr>
        <w:t>,6</w:t>
      </w:r>
      <w:proofErr w:type="gramEnd"/>
      <w:r w:rsidRPr="00BA0D49">
        <w:rPr>
          <w:rFonts w:ascii="Times New Roman" w:hAnsi="Times New Roman" w:cs="Times New Roman"/>
          <w:lang w:val="en-US"/>
        </w:rPr>
        <w:t xml:space="preserve">). Some inflammatory mediators such as IL-1a and endothelin-1 or reactive oxygen species released from inflammatory cells are responsible for the stimulation of melanocytes in order to increase melanin production (2). </w:t>
      </w:r>
    </w:p>
    <w:p w:rsidR="004E755D" w:rsidRPr="00BA0D49" w:rsidRDefault="004E755D" w:rsidP="00563F4B">
      <w:pPr>
        <w:spacing w:after="0" w:line="480" w:lineRule="auto"/>
        <w:rPr>
          <w:rFonts w:ascii="Times New Roman" w:hAnsi="Times New Roman" w:cs="Times New Roman"/>
          <w:lang w:val="en-US"/>
        </w:rPr>
      </w:pPr>
      <w:r w:rsidRPr="002541C6">
        <w:rPr>
          <w:rFonts w:ascii="Times New Roman" w:hAnsi="Times New Roman" w:cs="Times New Roman"/>
          <w:lang w:val="en-US"/>
        </w:rPr>
        <w:t xml:space="preserve">PIH may exhibit epidermal, dermal, or mixed </w:t>
      </w:r>
      <w:proofErr w:type="spellStart"/>
      <w:r w:rsidRPr="002541C6">
        <w:rPr>
          <w:rFonts w:ascii="Times New Roman" w:hAnsi="Times New Roman" w:cs="Times New Roman"/>
          <w:lang w:val="en-US"/>
        </w:rPr>
        <w:t>melanotic</w:t>
      </w:r>
      <w:proofErr w:type="spellEnd"/>
      <w:r w:rsidRPr="002541C6">
        <w:rPr>
          <w:rFonts w:ascii="Times New Roman" w:hAnsi="Times New Roman" w:cs="Times New Roman"/>
          <w:lang w:val="en-US"/>
        </w:rPr>
        <w:t xml:space="preserve"> involvement (19). </w:t>
      </w:r>
      <w:r w:rsidRPr="00BA0D49">
        <w:rPr>
          <w:rFonts w:ascii="Times New Roman" w:hAnsi="Times New Roman" w:cs="Times New Roman"/>
          <w:lang w:val="en-US"/>
        </w:rPr>
        <w:t>Thus, melanin can also</w:t>
      </w:r>
      <w:r w:rsidR="001913E7" w:rsidRPr="00BA0D49">
        <w:rPr>
          <w:rFonts w:ascii="Times New Roman" w:hAnsi="Times New Roman" w:cs="Times New Roman"/>
          <w:lang w:val="en-US"/>
        </w:rPr>
        <w:t xml:space="preserve"> be accumulated in </w:t>
      </w:r>
      <w:proofErr w:type="spellStart"/>
      <w:r w:rsidR="001913E7" w:rsidRPr="00BA0D49">
        <w:rPr>
          <w:rFonts w:ascii="Times New Roman" w:hAnsi="Times New Roman" w:cs="Times New Roman"/>
          <w:lang w:val="en-US"/>
        </w:rPr>
        <w:t>melanophages</w:t>
      </w:r>
      <w:proofErr w:type="spellEnd"/>
      <w:r w:rsidR="001913E7" w:rsidRPr="00BA0D49">
        <w:rPr>
          <w:rFonts w:ascii="Times New Roman" w:hAnsi="Times New Roman" w:cs="Times New Roman"/>
          <w:lang w:val="en-US"/>
        </w:rPr>
        <w:t xml:space="preserve">, </w:t>
      </w:r>
      <w:r w:rsidR="00DB4F30" w:rsidRPr="00BA0D49">
        <w:rPr>
          <w:rFonts w:ascii="Times New Roman" w:hAnsi="Times New Roman" w:cs="Times New Roman"/>
          <w:lang w:val="en-US"/>
        </w:rPr>
        <w:t xml:space="preserve">which are </w:t>
      </w:r>
      <w:r w:rsidR="001913E7" w:rsidRPr="00BA0D49">
        <w:rPr>
          <w:rFonts w:ascii="Times New Roman" w:hAnsi="Times New Roman" w:cs="Times New Roman"/>
          <w:lang w:val="en-US"/>
        </w:rPr>
        <w:t>large, fuzzy and</w:t>
      </w:r>
      <w:r w:rsidRPr="00BA0D49">
        <w:rPr>
          <w:rFonts w:ascii="Times New Roman" w:hAnsi="Times New Roman" w:cs="Times New Roman"/>
          <w:lang w:val="en-US"/>
        </w:rPr>
        <w:t xml:space="preserve"> bright cells with ill-d</w:t>
      </w:r>
      <w:r w:rsidR="001913E7" w:rsidRPr="00BA0D49">
        <w:rPr>
          <w:rFonts w:ascii="Times New Roman" w:hAnsi="Times New Roman" w:cs="Times New Roman"/>
          <w:lang w:val="en-US"/>
        </w:rPr>
        <w:t>efined cytoplasmic borders (20)</w:t>
      </w:r>
      <w:r w:rsidR="00DB4F30" w:rsidRPr="00BA0D49">
        <w:rPr>
          <w:rFonts w:ascii="Times New Roman" w:hAnsi="Times New Roman" w:cs="Times New Roman"/>
          <w:lang w:val="en-US"/>
        </w:rPr>
        <w:t xml:space="preserve">, and </w:t>
      </w:r>
      <w:r w:rsidRPr="00BA0D49">
        <w:rPr>
          <w:rFonts w:ascii="Times New Roman" w:hAnsi="Times New Roman" w:cs="Times New Roman"/>
          <w:lang w:val="en-US"/>
        </w:rPr>
        <w:t xml:space="preserve">were also observed in the images obtained </w:t>
      </w:r>
      <w:r w:rsidR="00DB4F30" w:rsidRPr="00BA0D49">
        <w:rPr>
          <w:rFonts w:ascii="Times New Roman" w:hAnsi="Times New Roman" w:cs="Times New Roman"/>
          <w:lang w:val="en-US"/>
        </w:rPr>
        <w:t>in this study</w:t>
      </w:r>
      <w:r w:rsidRPr="00BA0D49">
        <w:rPr>
          <w:rFonts w:ascii="Times New Roman" w:hAnsi="Times New Roman" w:cs="Times New Roman"/>
          <w:lang w:val="en-US"/>
        </w:rPr>
        <w:t xml:space="preserve"> (Table 1). These macrophag</w:t>
      </w:r>
      <w:r w:rsidR="00DB4F30" w:rsidRPr="00BA0D49">
        <w:rPr>
          <w:rFonts w:ascii="Times New Roman" w:hAnsi="Times New Roman" w:cs="Times New Roman"/>
          <w:lang w:val="en-US"/>
        </w:rPr>
        <w:t>es phagocytize melanin (7</w:t>
      </w:r>
      <w:proofErr w:type="gramStart"/>
      <w:r w:rsidR="00DB4F30" w:rsidRPr="00BA0D49">
        <w:rPr>
          <w:rFonts w:ascii="Times New Roman" w:hAnsi="Times New Roman" w:cs="Times New Roman"/>
          <w:lang w:val="en-US"/>
        </w:rPr>
        <w:t>,8</w:t>
      </w:r>
      <w:proofErr w:type="gramEnd"/>
      <w:r w:rsidR="00DB4F30" w:rsidRPr="00BA0D49">
        <w:rPr>
          <w:rFonts w:ascii="Times New Roman" w:hAnsi="Times New Roman" w:cs="Times New Roman"/>
          <w:lang w:val="en-US"/>
        </w:rPr>
        <w:t>) that</w:t>
      </w:r>
      <w:r w:rsidRPr="00BA0D49">
        <w:rPr>
          <w:rFonts w:ascii="Times New Roman" w:hAnsi="Times New Roman" w:cs="Times New Roman"/>
          <w:lang w:val="en-US"/>
        </w:rPr>
        <w:t xml:space="preserve"> accumulate it in the upper dermis when there is destruction of basal keratinocytes (4,6), turning the lesion more persistent (2). </w:t>
      </w:r>
    </w:p>
    <w:p w:rsidR="004E755D" w:rsidRPr="00BA0D49" w:rsidRDefault="0034265D" w:rsidP="00563F4B">
      <w:pPr>
        <w:spacing w:after="0" w:line="480" w:lineRule="auto"/>
        <w:rPr>
          <w:rFonts w:ascii="Times New Roman" w:hAnsi="Times New Roman" w:cs="Times New Roman"/>
          <w:lang w:val="en-US"/>
        </w:rPr>
      </w:pPr>
      <w:r>
        <w:rPr>
          <w:rFonts w:ascii="Times New Roman" w:hAnsi="Times New Roman" w:cs="Times New Roman"/>
          <w:lang w:val="en-US"/>
        </w:rPr>
        <w:t>I</w:t>
      </w:r>
      <w:r w:rsidR="004E755D" w:rsidRPr="00BA0D49">
        <w:rPr>
          <w:rFonts w:ascii="Times New Roman" w:hAnsi="Times New Roman" w:cs="Times New Roman"/>
          <w:lang w:val="en-US"/>
        </w:rPr>
        <w:t xml:space="preserve">nflammatory cells were also observed in the epidermis (Figure 2) as part of the inflammatory features of this lesion. The inflammatory infiltrate has small, homogeneously bright cells in a perivascular distribution or at epidermal levels, consistent with lymphocytes and </w:t>
      </w:r>
      <w:proofErr w:type="spellStart"/>
      <w:r w:rsidR="004E755D" w:rsidRPr="00BA0D49">
        <w:rPr>
          <w:rFonts w:ascii="Times New Roman" w:hAnsi="Times New Roman" w:cs="Times New Roman"/>
          <w:lang w:val="en-US"/>
        </w:rPr>
        <w:t>polylobated</w:t>
      </w:r>
      <w:proofErr w:type="spellEnd"/>
      <w:r w:rsidR="004E755D" w:rsidRPr="00BA0D49">
        <w:rPr>
          <w:rFonts w:ascii="Times New Roman" w:hAnsi="Times New Roman" w:cs="Times New Roman"/>
          <w:lang w:val="en-US"/>
        </w:rPr>
        <w:t xml:space="preserve"> cells with a bright granular content corresponding to </w:t>
      </w:r>
      <w:proofErr w:type="spellStart"/>
      <w:r w:rsidR="004E755D" w:rsidRPr="00BA0D49">
        <w:rPr>
          <w:rFonts w:ascii="Times New Roman" w:hAnsi="Times New Roman" w:cs="Times New Roman"/>
          <w:lang w:val="en-US"/>
        </w:rPr>
        <w:t>eosinophils</w:t>
      </w:r>
      <w:proofErr w:type="spellEnd"/>
      <w:r w:rsidR="004E755D" w:rsidRPr="00BA0D49">
        <w:rPr>
          <w:rFonts w:ascii="Times New Roman" w:hAnsi="Times New Roman" w:cs="Times New Roman"/>
          <w:lang w:val="en-US"/>
        </w:rPr>
        <w:t xml:space="preserve"> or neutrophils (21). </w:t>
      </w:r>
    </w:p>
    <w:p w:rsidR="004E755D" w:rsidRPr="00BA0D49" w:rsidRDefault="004E755D" w:rsidP="00563F4B">
      <w:pPr>
        <w:spacing w:after="0" w:line="480" w:lineRule="auto"/>
        <w:rPr>
          <w:rFonts w:ascii="Times New Roman" w:hAnsi="Times New Roman" w:cs="Times New Roman"/>
          <w:lang w:val="en-US"/>
        </w:rPr>
      </w:pPr>
      <w:r w:rsidRPr="00BA0D49">
        <w:rPr>
          <w:rFonts w:ascii="Times New Roman" w:hAnsi="Times New Roman" w:cs="Times New Roman"/>
          <w:lang w:val="en-US"/>
        </w:rPr>
        <w:t xml:space="preserve">Besides the presence of </w:t>
      </w:r>
      <w:proofErr w:type="spellStart"/>
      <w:r w:rsidRPr="00BA0D49">
        <w:rPr>
          <w:rFonts w:ascii="Times New Roman" w:hAnsi="Times New Roman" w:cs="Times New Roman"/>
          <w:lang w:val="en-US"/>
        </w:rPr>
        <w:t>melanophages</w:t>
      </w:r>
      <w:proofErr w:type="spellEnd"/>
      <w:r w:rsidRPr="00BA0D49">
        <w:rPr>
          <w:rFonts w:ascii="Times New Roman" w:hAnsi="Times New Roman" w:cs="Times New Roman"/>
          <w:lang w:val="en-US"/>
        </w:rPr>
        <w:t xml:space="preserve"> and a lymphocytic infiltrate in PIH (22), an inflammatory infiltrate also appears in other inflammatory lesions such as </w:t>
      </w:r>
      <w:proofErr w:type="spellStart"/>
      <w:r w:rsidRPr="00BA0D49">
        <w:rPr>
          <w:rFonts w:ascii="Times New Roman" w:hAnsi="Times New Roman" w:cs="Times New Roman"/>
          <w:lang w:val="en-US"/>
        </w:rPr>
        <w:t>spongiotic</w:t>
      </w:r>
      <w:proofErr w:type="spellEnd"/>
      <w:r w:rsidRPr="00BA0D49">
        <w:rPr>
          <w:rFonts w:ascii="Times New Roman" w:hAnsi="Times New Roman" w:cs="Times New Roman"/>
          <w:lang w:val="en-US"/>
        </w:rPr>
        <w:t xml:space="preserve"> dermatitis and interface dermatitis (23) mainly involving the DEJ. Inflammatory cells can migrate into the epidermis as single </w:t>
      </w:r>
      <w:r w:rsidRPr="00BA0D49">
        <w:rPr>
          <w:rFonts w:ascii="Times New Roman" w:hAnsi="Times New Roman" w:cs="Times New Roman"/>
          <w:lang w:val="en-US"/>
        </w:rPr>
        <w:lastRenderedPageBreak/>
        <w:t xml:space="preserve">elements or in a cluster, forming intra-epidermal vesicles (23). In PIH they were mainly observed as single cells concentrated in the </w:t>
      </w:r>
      <w:proofErr w:type="spellStart"/>
      <w:r w:rsidRPr="00BA0D49">
        <w:rPr>
          <w:rFonts w:ascii="Times New Roman" w:hAnsi="Times New Roman" w:cs="Times New Roman"/>
          <w:lang w:val="en-US"/>
        </w:rPr>
        <w:t>hyperpigmented</w:t>
      </w:r>
      <w:proofErr w:type="spellEnd"/>
      <w:r w:rsidRPr="00BA0D49">
        <w:rPr>
          <w:rFonts w:ascii="Times New Roman" w:hAnsi="Times New Roman" w:cs="Times New Roman"/>
          <w:lang w:val="en-US"/>
        </w:rPr>
        <w:t xml:space="preserve"> region.</w:t>
      </w:r>
    </w:p>
    <w:p w:rsidR="004E755D" w:rsidRPr="00BA0D49" w:rsidRDefault="004E755D" w:rsidP="00563F4B">
      <w:pPr>
        <w:spacing w:after="0" w:line="480" w:lineRule="auto"/>
        <w:rPr>
          <w:rFonts w:ascii="Times New Roman" w:hAnsi="Times New Roman" w:cs="Times New Roman"/>
          <w:lang w:val="en-US"/>
        </w:rPr>
      </w:pPr>
      <w:r w:rsidRPr="00BA0D49">
        <w:rPr>
          <w:rFonts w:ascii="Times New Roman" w:hAnsi="Times New Roman" w:cs="Times New Roman"/>
          <w:lang w:val="en-US"/>
        </w:rPr>
        <w:t>Regarding the morphological descriptors analyzed, the main characteristic observed was the irregular shape of dermal papillae that became elongated and larger, with a reduction of the number of dermal papillae per area (Fig</w:t>
      </w:r>
      <w:r w:rsidR="008C2656" w:rsidRPr="00BA0D49">
        <w:rPr>
          <w:rFonts w:ascii="Times New Roman" w:hAnsi="Times New Roman" w:cs="Times New Roman"/>
          <w:lang w:val="en-US"/>
        </w:rPr>
        <w:t>ure</w:t>
      </w:r>
      <w:r w:rsidRPr="00BA0D49">
        <w:rPr>
          <w:rFonts w:ascii="Times New Roman" w:hAnsi="Times New Roman" w:cs="Times New Roman"/>
          <w:lang w:val="en-US"/>
        </w:rPr>
        <w:t xml:space="preserve"> 3) since there is disruption of basal keratinocytes in dermal </w:t>
      </w:r>
      <w:proofErr w:type="spellStart"/>
      <w:r w:rsidRPr="00BA0D49">
        <w:rPr>
          <w:rFonts w:ascii="Times New Roman" w:hAnsi="Times New Roman" w:cs="Times New Roman"/>
          <w:lang w:val="en-US"/>
        </w:rPr>
        <w:t>hypermelanosis</w:t>
      </w:r>
      <w:proofErr w:type="spellEnd"/>
      <w:r w:rsidRPr="00BA0D49">
        <w:rPr>
          <w:rFonts w:ascii="Times New Roman" w:hAnsi="Times New Roman" w:cs="Times New Roman"/>
          <w:lang w:val="en-US"/>
        </w:rPr>
        <w:t xml:space="preserve"> (6). This characteristic was observed in all volunteers and not only in those with </w:t>
      </w:r>
      <w:proofErr w:type="spellStart"/>
      <w:r w:rsidRPr="00BA0D49">
        <w:rPr>
          <w:rFonts w:ascii="Times New Roman" w:hAnsi="Times New Roman" w:cs="Times New Roman"/>
          <w:lang w:val="en-US"/>
        </w:rPr>
        <w:t>melanophages</w:t>
      </w:r>
      <w:proofErr w:type="spellEnd"/>
      <w:r w:rsidRPr="00BA0D49">
        <w:rPr>
          <w:rFonts w:ascii="Times New Roman" w:hAnsi="Times New Roman" w:cs="Times New Roman"/>
          <w:lang w:val="en-US"/>
        </w:rPr>
        <w:t xml:space="preserve"> in the papillary dermis, suggesting that the </w:t>
      </w:r>
      <w:r w:rsidRPr="002541C6">
        <w:rPr>
          <w:rFonts w:ascii="Times New Roman" w:hAnsi="Times New Roman" w:cs="Times New Roman"/>
          <w:lang w:val="en-US"/>
        </w:rPr>
        <w:t>disruption of</w:t>
      </w:r>
      <w:r w:rsidRPr="00BA0D49">
        <w:rPr>
          <w:rFonts w:ascii="Times New Roman" w:hAnsi="Times New Roman" w:cs="Times New Roman"/>
          <w:lang w:val="en-US"/>
        </w:rPr>
        <w:t xml:space="preserve"> the DEJ is not exclusively related to dermal </w:t>
      </w:r>
      <w:proofErr w:type="spellStart"/>
      <w:r w:rsidRPr="00BA0D49">
        <w:rPr>
          <w:rFonts w:ascii="Times New Roman" w:hAnsi="Times New Roman" w:cs="Times New Roman"/>
          <w:lang w:val="en-US"/>
        </w:rPr>
        <w:t>hypermelanosis</w:t>
      </w:r>
      <w:proofErr w:type="spellEnd"/>
      <w:r w:rsidRPr="00BA0D49">
        <w:rPr>
          <w:rFonts w:ascii="Times New Roman" w:hAnsi="Times New Roman" w:cs="Times New Roman"/>
          <w:lang w:val="en-US"/>
        </w:rPr>
        <w:t xml:space="preserve">. </w:t>
      </w:r>
    </w:p>
    <w:p w:rsidR="008C4605" w:rsidRPr="00BA0D49" w:rsidRDefault="008C4605" w:rsidP="00563F4B">
      <w:pPr>
        <w:spacing w:after="0" w:line="480" w:lineRule="auto"/>
        <w:rPr>
          <w:rFonts w:ascii="Times New Roman" w:hAnsi="Times New Roman" w:cs="Times New Roman"/>
          <w:lang w:val="en-US"/>
        </w:rPr>
      </w:pPr>
      <w:r w:rsidRPr="00BA0D49">
        <w:rPr>
          <w:rFonts w:ascii="Times New Roman" w:hAnsi="Times New Roman" w:cs="Times New Roman"/>
          <w:lang w:val="en-US"/>
        </w:rPr>
        <w:t xml:space="preserve">Another important characteristic observed in the PIH is the reduction of the thickness of the JDE in relation to the </w:t>
      </w:r>
      <w:proofErr w:type="spellStart"/>
      <w:r w:rsidRPr="00BA0D49">
        <w:rPr>
          <w:rFonts w:ascii="Times New Roman" w:hAnsi="Times New Roman" w:cs="Times New Roman"/>
          <w:lang w:val="en-US"/>
        </w:rPr>
        <w:t>perilesional</w:t>
      </w:r>
      <w:proofErr w:type="spellEnd"/>
      <w:r w:rsidRPr="00BA0D49">
        <w:rPr>
          <w:rFonts w:ascii="Times New Roman" w:hAnsi="Times New Roman" w:cs="Times New Roman"/>
          <w:lang w:val="en-US"/>
        </w:rPr>
        <w:t xml:space="preserve"> region (Figure 4), which demonstrates the flattening of this layer. Despite the reduction of JDE thickening, there was no significant difference in epidermal thickness between </w:t>
      </w:r>
      <w:proofErr w:type="spellStart"/>
      <w:r w:rsidRPr="00BA0D49">
        <w:rPr>
          <w:rFonts w:ascii="Times New Roman" w:hAnsi="Times New Roman" w:cs="Times New Roman"/>
          <w:lang w:val="en-US"/>
        </w:rPr>
        <w:t>lesional</w:t>
      </w:r>
      <w:proofErr w:type="spellEnd"/>
      <w:r w:rsidRPr="00BA0D49">
        <w:rPr>
          <w:rFonts w:ascii="Times New Roman" w:hAnsi="Times New Roman" w:cs="Times New Roman"/>
          <w:lang w:val="en-US"/>
        </w:rPr>
        <w:t xml:space="preserve"> and </w:t>
      </w:r>
      <w:proofErr w:type="spellStart"/>
      <w:r w:rsidRPr="00BA0D49">
        <w:rPr>
          <w:rFonts w:ascii="Times New Roman" w:hAnsi="Times New Roman" w:cs="Times New Roman"/>
          <w:lang w:val="en-US"/>
        </w:rPr>
        <w:t>perilesional</w:t>
      </w:r>
      <w:proofErr w:type="spellEnd"/>
      <w:r w:rsidRPr="00BA0D49">
        <w:rPr>
          <w:rFonts w:ascii="Times New Roman" w:hAnsi="Times New Roman" w:cs="Times New Roman"/>
          <w:lang w:val="en-US"/>
        </w:rPr>
        <w:t xml:space="preserve"> regions (Figure 5).</w:t>
      </w:r>
    </w:p>
    <w:p w:rsidR="004E755D" w:rsidRDefault="002D3FC2" w:rsidP="00563F4B">
      <w:pPr>
        <w:spacing w:after="0" w:line="480" w:lineRule="auto"/>
        <w:rPr>
          <w:rFonts w:ascii="Times New Roman" w:hAnsi="Times New Roman" w:cs="Times New Roman"/>
          <w:lang w:val="en-US"/>
        </w:rPr>
      </w:pPr>
      <w:r w:rsidRPr="002D3FC2">
        <w:rPr>
          <w:rFonts w:ascii="Times New Roman" w:hAnsi="Times New Roman" w:cs="Times New Roman"/>
          <w:lang w:val="en-US"/>
        </w:rPr>
        <w:t>Although recent in the dermatolo</w:t>
      </w:r>
      <w:r>
        <w:rPr>
          <w:rFonts w:ascii="Times New Roman" w:hAnsi="Times New Roman" w:cs="Times New Roman"/>
          <w:lang w:val="en-US"/>
        </w:rPr>
        <w:t xml:space="preserve">gical area, the application of </w:t>
      </w:r>
      <w:r w:rsidRPr="002D3FC2">
        <w:rPr>
          <w:rFonts w:ascii="Times New Roman" w:hAnsi="Times New Roman" w:cs="Times New Roman"/>
          <w:lang w:val="en-US"/>
        </w:rPr>
        <w:t>R</w:t>
      </w:r>
      <w:r>
        <w:rPr>
          <w:rFonts w:ascii="Times New Roman" w:hAnsi="Times New Roman" w:cs="Times New Roman"/>
          <w:lang w:val="en-US"/>
        </w:rPr>
        <w:t>C</w:t>
      </w:r>
      <w:r w:rsidRPr="002D3FC2">
        <w:rPr>
          <w:rFonts w:ascii="Times New Roman" w:hAnsi="Times New Roman" w:cs="Times New Roman"/>
          <w:lang w:val="en-US"/>
        </w:rPr>
        <w:t xml:space="preserve">M in the assessment of pigmentation disorders has been </w:t>
      </w:r>
      <w:r>
        <w:rPr>
          <w:rFonts w:ascii="Times New Roman" w:hAnsi="Times New Roman" w:cs="Times New Roman"/>
          <w:lang w:val="en-US"/>
        </w:rPr>
        <w:t>expand</w:t>
      </w:r>
      <w:r w:rsidRPr="002D3FC2">
        <w:rPr>
          <w:rFonts w:ascii="Times New Roman" w:hAnsi="Times New Roman" w:cs="Times New Roman"/>
          <w:lang w:val="en-US"/>
        </w:rPr>
        <w:t xml:space="preserve"> to describe both </w:t>
      </w:r>
      <w:proofErr w:type="spellStart"/>
      <w:r w:rsidRPr="002D3FC2">
        <w:rPr>
          <w:rFonts w:ascii="Times New Roman" w:hAnsi="Times New Roman" w:cs="Times New Roman"/>
          <w:lang w:val="en-US"/>
        </w:rPr>
        <w:t>pigmentary</w:t>
      </w:r>
      <w:proofErr w:type="spellEnd"/>
      <w:r w:rsidRPr="002D3FC2">
        <w:rPr>
          <w:rFonts w:ascii="Times New Roman" w:hAnsi="Times New Roman" w:cs="Times New Roman"/>
          <w:lang w:val="en-US"/>
        </w:rPr>
        <w:t xml:space="preserve"> alterations, hyper and hypopigmentation, as well as pigmented cutaneous tumors</w:t>
      </w:r>
      <w:r w:rsidR="004E755D" w:rsidRPr="00BA0D49">
        <w:rPr>
          <w:rFonts w:ascii="Times New Roman" w:hAnsi="Times New Roman" w:cs="Times New Roman"/>
          <w:lang w:val="en-US"/>
        </w:rPr>
        <w:t xml:space="preserve"> (12</w:t>
      </w:r>
      <w:proofErr w:type="gramStart"/>
      <w:r w:rsidR="004E755D" w:rsidRPr="00BA0D49">
        <w:rPr>
          <w:rFonts w:ascii="Times New Roman" w:hAnsi="Times New Roman" w:cs="Times New Roman"/>
          <w:lang w:val="en-US"/>
        </w:rPr>
        <w:t>,24</w:t>
      </w:r>
      <w:proofErr w:type="gramEnd"/>
      <w:r w:rsidR="004E755D" w:rsidRPr="00BA0D49">
        <w:rPr>
          <w:rFonts w:ascii="Times New Roman" w:hAnsi="Times New Roman" w:cs="Times New Roman"/>
          <w:lang w:val="en-US"/>
        </w:rPr>
        <w:t>). Recent studies have demonstrated that the results obtained with RCM application to dermatology can improve diagnostic accuracy, with some confocal criteria showing high sensitivity and specificity (23).</w:t>
      </w:r>
    </w:p>
    <w:p w:rsidR="004E755D" w:rsidRPr="00BA0D49" w:rsidRDefault="002D3FC2" w:rsidP="00563F4B">
      <w:pPr>
        <w:spacing w:after="0" w:line="480" w:lineRule="auto"/>
        <w:rPr>
          <w:rFonts w:ascii="Times New Roman" w:hAnsi="Times New Roman" w:cs="Times New Roman"/>
          <w:lang w:val="en-US"/>
        </w:rPr>
      </w:pPr>
      <w:r>
        <w:rPr>
          <w:rFonts w:ascii="Times New Roman" w:hAnsi="Times New Roman" w:cs="Times New Roman"/>
          <w:lang w:val="en-US"/>
        </w:rPr>
        <w:t>Also, s</w:t>
      </w:r>
      <w:r w:rsidR="004E755D" w:rsidRPr="00BA0D49">
        <w:rPr>
          <w:rFonts w:ascii="Times New Roman" w:hAnsi="Times New Roman" w:cs="Times New Roman"/>
          <w:lang w:val="en-US"/>
        </w:rPr>
        <w:t xml:space="preserve">tudies describing the main epidermal characteristics of </w:t>
      </w:r>
      <w:proofErr w:type="spellStart"/>
      <w:r w:rsidR="004E755D" w:rsidRPr="00BA0D49">
        <w:rPr>
          <w:rFonts w:ascii="Times New Roman" w:hAnsi="Times New Roman" w:cs="Times New Roman"/>
          <w:lang w:val="en-US"/>
        </w:rPr>
        <w:t>pigmentary</w:t>
      </w:r>
      <w:proofErr w:type="spellEnd"/>
      <w:r w:rsidR="004E755D" w:rsidRPr="00BA0D49">
        <w:rPr>
          <w:rFonts w:ascii="Times New Roman" w:hAnsi="Times New Roman" w:cs="Times New Roman"/>
          <w:lang w:val="en-US"/>
        </w:rPr>
        <w:t xml:space="preserve"> lesions enable dermatologists to distinguish several lesions using an innovative and non-invasive technique in order to replace unnecessary biopsies for </w:t>
      </w:r>
      <w:proofErr w:type="spellStart"/>
      <w:r w:rsidR="004E755D" w:rsidRPr="00BA0D49">
        <w:rPr>
          <w:rFonts w:ascii="Times New Roman" w:hAnsi="Times New Roman" w:cs="Times New Roman"/>
          <w:lang w:val="en-US"/>
        </w:rPr>
        <w:t>histopathological</w:t>
      </w:r>
      <w:proofErr w:type="spellEnd"/>
      <w:r w:rsidR="004E755D" w:rsidRPr="00BA0D49">
        <w:rPr>
          <w:rFonts w:ascii="Times New Roman" w:hAnsi="Times New Roman" w:cs="Times New Roman"/>
          <w:lang w:val="en-US"/>
        </w:rPr>
        <w:t xml:space="preserve"> examination.</w:t>
      </w:r>
    </w:p>
    <w:p w:rsidR="004E755D" w:rsidRPr="00BA0D49" w:rsidRDefault="00BB16C4" w:rsidP="00563F4B">
      <w:pPr>
        <w:spacing w:after="0" w:line="480" w:lineRule="auto"/>
        <w:rPr>
          <w:rFonts w:ascii="Times New Roman" w:hAnsi="Times New Roman" w:cs="Times New Roman"/>
          <w:lang w:val="en-US"/>
        </w:rPr>
      </w:pPr>
      <w:r>
        <w:rPr>
          <w:rFonts w:ascii="Times New Roman" w:hAnsi="Times New Roman" w:cs="Times New Roman"/>
          <w:lang w:val="en-US"/>
        </w:rPr>
        <w:t>T</w:t>
      </w:r>
      <w:r w:rsidR="004E755D" w:rsidRPr="00BA0D49">
        <w:rPr>
          <w:rFonts w:ascii="Times New Roman" w:hAnsi="Times New Roman" w:cs="Times New Roman"/>
          <w:lang w:val="en-US"/>
        </w:rPr>
        <w:t>he results obtained are in accordance with those previously reported in the literature (4</w:t>
      </w:r>
      <w:proofErr w:type="gramStart"/>
      <w:r w:rsidR="004E755D" w:rsidRPr="00BA0D49">
        <w:rPr>
          <w:rFonts w:ascii="Times New Roman" w:hAnsi="Times New Roman" w:cs="Times New Roman"/>
          <w:lang w:val="en-US"/>
        </w:rPr>
        <w:t>,7,22</w:t>
      </w:r>
      <w:proofErr w:type="gramEnd"/>
      <w:r w:rsidR="004E755D" w:rsidRPr="00BA0D49">
        <w:rPr>
          <w:rFonts w:ascii="Times New Roman" w:hAnsi="Times New Roman" w:cs="Times New Roman"/>
          <w:lang w:val="en-US"/>
        </w:rPr>
        <w:t xml:space="preserve">), demonstrating the correlation between the analysis of PIH obtained by RCM and the </w:t>
      </w:r>
      <w:proofErr w:type="spellStart"/>
      <w:r w:rsidR="004E755D" w:rsidRPr="00BA0D49">
        <w:rPr>
          <w:rFonts w:ascii="Times New Roman" w:hAnsi="Times New Roman" w:cs="Times New Roman"/>
          <w:lang w:val="en-US"/>
        </w:rPr>
        <w:t>histopathological</w:t>
      </w:r>
      <w:proofErr w:type="spellEnd"/>
      <w:r w:rsidR="004E755D" w:rsidRPr="00BA0D49">
        <w:rPr>
          <w:rFonts w:ascii="Times New Roman" w:hAnsi="Times New Roman" w:cs="Times New Roman"/>
          <w:lang w:val="en-US"/>
        </w:rPr>
        <w:t xml:space="preserve"> exams. </w:t>
      </w:r>
      <w:r>
        <w:rPr>
          <w:rFonts w:ascii="Times New Roman" w:hAnsi="Times New Roman" w:cs="Times New Roman"/>
          <w:lang w:val="en-US"/>
        </w:rPr>
        <w:t>Finally</w:t>
      </w:r>
      <w:r w:rsidR="004E755D" w:rsidRPr="00BA0D49">
        <w:rPr>
          <w:rFonts w:ascii="Times New Roman" w:hAnsi="Times New Roman" w:cs="Times New Roman"/>
          <w:lang w:val="en-US"/>
        </w:rPr>
        <w:t>, the results from this pilot methodology study indicate that RCM could be an accurate method helping dermatologists with the diagnosis of PIH.</w:t>
      </w:r>
    </w:p>
    <w:p w:rsidR="000D7116" w:rsidRDefault="0090167B" w:rsidP="00563F4B">
      <w:pPr>
        <w:spacing w:after="0" w:line="480" w:lineRule="auto"/>
        <w:rPr>
          <w:rFonts w:ascii="Times New Roman" w:hAnsi="Times New Roman" w:cs="Times New Roman"/>
          <w:b/>
        </w:rPr>
      </w:pPr>
      <w:r w:rsidRPr="00BA0D49">
        <w:rPr>
          <w:rFonts w:ascii="Times New Roman" w:hAnsi="Times New Roman" w:cs="Times New Roman"/>
          <w:b/>
        </w:rPr>
        <w:t>Resultados e discussão</w:t>
      </w:r>
    </w:p>
    <w:p w:rsidR="0095748C" w:rsidRPr="000D7116" w:rsidRDefault="000554F2" w:rsidP="00563F4B">
      <w:pPr>
        <w:spacing w:after="0" w:line="480" w:lineRule="auto"/>
        <w:rPr>
          <w:rFonts w:ascii="Times New Roman" w:hAnsi="Times New Roman" w:cs="Times New Roman"/>
          <w:b/>
        </w:rPr>
      </w:pPr>
      <w:r w:rsidRPr="00BA0D49">
        <w:rPr>
          <w:rFonts w:ascii="Times New Roman" w:hAnsi="Times New Roman" w:cs="Times New Roman"/>
        </w:rPr>
        <w:t xml:space="preserve">A </w:t>
      </w:r>
      <w:r w:rsidR="0095748C" w:rsidRPr="00BA0D49">
        <w:rPr>
          <w:rFonts w:ascii="Times New Roman" w:hAnsi="Times New Roman" w:cs="Times New Roman"/>
        </w:rPr>
        <w:t>H</w:t>
      </w:r>
      <w:r w:rsidRPr="00BA0D49">
        <w:rPr>
          <w:rFonts w:ascii="Times New Roman" w:hAnsi="Times New Roman" w:cs="Times New Roman"/>
        </w:rPr>
        <w:t>PI</w:t>
      </w:r>
      <w:r w:rsidR="0095748C" w:rsidRPr="00BA0D49">
        <w:rPr>
          <w:rFonts w:ascii="Times New Roman" w:hAnsi="Times New Roman" w:cs="Times New Roman"/>
        </w:rPr>
        <w:t xml:space="preserve"> </w:t>
      </w:r>
      <w:r w:rsidRPr="00BA0D49">
        <w:rPr>
          <w:rFonts w:ascii="Times New Roman" w:hAnsi="Times New Roman" w:cs="Times New Roman"/>
        </w:rPr>
        <w:t xml:space="preserve">aparece normalmente </w:t>
      </w:r>
      <w:r w:rsidR="0095748C" w:rsidRPr="00BA0D49">
        <w:rPr>
          <w:rFonts w:ascii="Times New Roman" w:hAnsi="Times New Roman" w:cs="Times New Roman"/>
        </w:rPr>
        <w:t xml:space="preserve">como máculas ou manchas assintomáticas que podem ser simétricas ou assimétricas, circunscritas ou difusas, dependendo da distribuição da dermatose inflamatória original (4) que afeta principalmente os </w:t>
      </w:r>
      <w:proofErr w:type="spellStart"/>
      <w:r w:rsidR="0095748C" w:rsidRPr="00BA0D49">
        <w:rPr>
          <w:rFonts w:ascii="Times New Roman" w:hAnsi="Times New Roman" w:cs="Times New Roman"/>
        </w:rPr>
        <w:t>fototipos</w:t>
      </w:r>
      <w:proofErr w:type="spellEnd"/>
      <w:r w:rsidR="0095748C" w:rsidRPr="00BA0D49">
        <w:rPr>
          <w:rFonts w:ascii="Times New Roman" w:hAnsi="Times New Roman" w:cs="Times New Roman"/>
        </w:rPr>
        <w:t xml:space="preserve"> III, IV e V (6,18) (</w:t>
      </w:r>
      <w:r w:rsidRPr="00BA0D49">
        <w:rPr>
          <w:rFonts w:ascii="Times New Roman" w:hAnsi="Times New Roman" w:cs="Times New Roman"/>
        </w:rPr>
        <w:t>Figura 1</w:t>
      </w:r>
      <w:r w:rsidR="0095748C" w:rsidRPr="00BA0D49">
        <w:rPr>
          <w:rFonts w:ascii="Times New Roman" w:hAnsi="Times New Roman" w:cs="Times New Roman"/>
        </w:rPr>
        <w:t>).</w:t>
      </w:r>
    </w:p>
    <w:p w:rsidR="0090167B" w:rsidRPr="00BA0D49" w:rsidRDefault="0090167B" w:rsidP="00563F4B">
      <w:pPr>
        <w:spacing w:after="0" w:line="480" w:lineRule="auto"/>
        <w:rPr>
          <w:rFonts w:ascii="Times New Roman" w:hAnsi="Times New Roman" w:cs="Times New Roman"/>
        </w:rPr>
      </w:pPr>
      <w:r w:rsidRPr="00BA0D49">
        <w:rPr>
          <w:rFonts w:ascii="Times New Roman" w:hAnsi="Times New Roman" w:cs="Times New Roman"/>
        </w:rPr>
        <w:lastRenderedPageBreak/>
        <w:t xml:space="preserve">Os resultados obtidos mostram que a principal característica da HPI é aumento do brilho da camada basal da epiderme em comparação com a região </w:t>
      </w:r>
      <w:proofErr w:type="spellStart"/>
      <w:r w:rsidRPr="00BA0D49">
        <w:rPr>
          <w:rFonts w:ascii="Times New Roman" w:hAnsi="Times New Roman" w:cs="Times New Roman"/>
        </w:rPr>
        <w:t>perilesional</w:t>
      </w:r>
      <w:proofErr w:type="spellEnd"/>
      <w:r w:rsidRPr="00BA0D49">
        <w:rPr>
          <w:rFonts w:ascii="Times New Roman" w:hAnsi="Times New Roman" w:cs="Times New Roman"/>
        </w:rPr>
        <w:t xml:space="preserve"> (Figura 2).</w:t>
      </w:r>
    </w:p>
    <w:p w:rsidR="008C2656" w:rsidRPr="00BA0D49" w:rsidRDefault="008C2656" w:rsidP="00563F4B">
      <w:pPr>
        <w:spacing w:after="0" w:line="480" w:lineRule="auto"/>
        <w:rPr>
          <w:rFonts w:ascii="Times New Roman" w:hAnsi="Times New Roman" w:cs="Times New Roman"/>
        </w:rPr>
      </w:pPr>
      <w:r w:rsidRPr="00BA0D49">
        <w:rPr>
          <w:rFonts w:ascii="Times New Roman" w:hAnsi="Times New Roman" w:cs="Times New Roman"/>
        </w:rPr>
        <w:t xml:space="preserve">O acúmulo irregular de melanina é causado pelo aumento da sua produção, resultando na deposição de pigmento nos </w:t>
      </w:r>
      <w:proofErr w:type="spellStart"/>
      <w:r w:rsidRPr="00BA0D49">
        <w:rPr>
          <w:rFonts w:ascii="Times New Roman" w:hAnsi="Times New Roman" w:cs="Times New Roman"/>
        </w:rPr>
        <w:t>queratinócitos</w:t>
      </w:r>
      <w:proofErr w:type="spellEnd"/>
      <w:r w:rsidRPr="00BA0D49">
        <w:rPr>
          <w:rFonts w:ascii="Times New Roman" w:hAnsi="Times New Roman" w:cs="Times New Roman"/>
        </w:rPr>
        <w:t xml:space="preserve"> adjacentes (5,6). Alguns mediadores inflamatórios, como a IL-1a e a endotelina-1, ou espécies reativas de oxigênio liberadas pelas células inflamatórias, são responsáveis pela estimulação dos </w:t>
      </w:r>
      <w:proofErr w:type="spellStart"/>
      <w:r w:rsidRPr="00BA0D49">
        <w:rPr>
          <w:rFonts w:ascii="Times New Roman" w:hAnsi="Times New Roman" w:cs="Times New Roman"/>
        </w:rPr>
        <w:t>melanócitos</w:t>
      </w:r>
      <w:proofErr w:type="spellEnd"/>
      <w:r w:rsidRPr="00BA0D49">
        <w:rPr>
          <w:rFonts w:ascii="Times New Roman" w:hAnsi="Times New Roman" w:cs="Times New Roman"/>
        </w:rPr>
        <w:t>, a fim de aumentar a produção de melanina (2).</w:t>
      </w:r>
    </w:p>
    <w:p w:rsidR="00671BE2" w:rsidRDefault="002541C6" w:rsidP="00563F4B">
      <w:pPr>
        <w:spacing w:after="0" w:line="480" w:lineRule="auto"/>
        <w:rPr>
          <w:rFonts w:ascii="Times New Roman" w:hAnsi="Times New Roman" w:cs="Times New Roman"/>
        </w:rPr>
      </w:pPr>
      <w:r w:rsidRPr="002541C6">
        <w:rPr>
          <w:rFonts w:ascii="Times New Roman" w:hAnsi="Times New Roman" w:cs="Times New Roman"/>
        </w:rPr>
        <w:t>A H</w:t>
      </w:r>
      <w:r w:rsidR="002D3FC2">
        <w:rPr>
          <w:rFonts w:ascii="Times New Roman" w:hAnsi="Times New Roman" w:cs="Times New Roman"/>
        </w:rPr>
        <w:t>PI</w:t>
      </w:r>
      <w:r w:rsidRPr="002541C6">
        <w:rPr>
          <w:rFonts w:ascii="Times New Roman" w:hAnsi="Times New Roman" w:cs="Times New Roman"/>
        </w:rPr>
        <w:t xml:space="preserve"> pode apresentar envolvimento </w:t>
      </w:r>
      <w:proofErr w:type="spellStart"/>
      <w:r w:rsidRPr="002541C6">
        <w:rPr>
          <w:rFonts w:ascii="Times New Roman" w:hAnsi="Times New Roman" w:cs="Times New Roman"/>
        </w:rPr>
        <w:t>melanocítico</w:t>
      </w:r>
      <w:proofErr w:type="spellEnd"/>
      <w:r w:rsidRPr="002541C6">
        <w:rPr>
          <w:rFonts w:ascii="Times New Roman" w:hAnsi="Times New Roman" w:cs="Times New Roman"/>
        </w:rPr>
        <w:t xml:space="preserve"> epidérmico, dérmico ou misto</w:t>
      </w:r>
      <w:r w:rsidR="005F046E" w:rsidRPr="00BA0D49">
        <w:rPr>
          <w:rFonts w:ascii="Times New Roman" w:hAnsi="Times New Roman" w:cs="Times New Roman"/>
        </w:rPr>
        <w:t xml:space="preserve"> (19). Assim, a melanina também pode ser acumulada em </w:t>
      </w:r>
      <w:proofErr w:type="spellStart"/>
      <w:r w:rsidR="005F046E" w:rsidRPr="00BA0D49">
        <w:rPr>
          <w:rFonts w:ascii="Times New Roman" w:hAnsi="Times New Roman" w:cs="Times New Roman"/>
        </w:rPr>
        <w:t>melanófagos</w:t>
      </w:r>
      <w:proofErr w:type="spellEnd"/>
      <w:r w:rsidR="005F046E" w:rsidRPr="00BA0D49">
        <w:rPr>
          <w:rFonts w:ascii="Times New Roman" w:hAnsi="Times New Roman" w:cs="Times New Roman"/>
        </w:rPr>
        <w:t xml:space="preserve">, que são células grandes, difusas e brilhantes, com bordas citoplasmáticas mal definidas (20), e também foram observadas nas imagens obtidas neste estudo (Tabela 1). Esses macrófagos </w:t>
      </w:r>
      <w:proofErr w:type="spellStart"/>
      <w:r w:rsidR="005F046E" w:rsidRPr="00BA0D49">
        <w:rPr>
          <w:rFonts w:ascii="Times New Roman" w:hAnsi="Times New Roman" w:cs="Times New Roman"/>
        </w:rPr>
        <w:t>fagocitam</w:t>
      </w:r>
      <w:proofErr w:type="spellEnd"/>
      <w:r w:rsidR="005F046E" w:rsidRPr="00BA0D49">
        <w:rPr>
          <w:rFonts w:ascii="Times New Roman" w:hAnsi="Times New Roman" w:cs="Times New Roman"/>
        </w:rPr>
        <w:t xml:space="preserve"> a melanina (7,8) qu</w:t>
      </w:r>
      <w:r w:rsidR="00671BE2">
        <w:rPr>
          <w:rFonts w:ascii="Times New Roman" w:hAnsi="Times New Roman" w:cs="Times New Roman"/>
        </w:rPr>
        <w:t xml:space="preserve">e a acumulam na derme </w:t>
      </w:r>
      <w:proofErr w:type="gramStart"/>
      <w:r w:rsidR="00671BE2">
        <w:rPr>
          <w:rFonts w:ascii="Times New Roman" w:hAnsi="Times New Roman" w:cs="Times New Roman"/>
        </w:rPr>
        <w:t xml:space="preserve">superior  </w:t>
      </w:r>
      <w:r w:rsidR="005F046E" w:rsidRPr="00BA0D49">
        <w:rPr>
          <w:rFonts w:ascii="Times New Roman" w:hAnsi="Times New Roman" w:cs="Times New Roman"/>
        </w:rPr>
        <w:t>quando</w:t>
      </w:r>
      <w:proofErr w:type="gramEnd"/>
      <w:r w:rsidR="005F046E" w:rsidRPr="00BA0D49">
        <w:rPr>
          <w:rFonts w:ascii="Times New Roman" w:hAnsi="Times New Roman" w:cs="Times New Roman"/>
        </w:rPr>
        <w:t xml:space="preserve"> há destruição dos </w:t>
      </w:r>
      <w:proofErr w:type="spellStart"/>
      <w:r w:rsidR="005F046E" w:rsidRPr="00BA0D49">
        <w:rPr>
          <w:rFonts w:ascii="Times New Roman" w:hAnsi="Times New Roman" w:cs="Times New Roman"/>
        </w:rPr>
        <w:t>queratinócitos</w:t>
      </w:r>
      <w:proofErr w:type="spellEnd"/>
      <w:r w:rsidR="005F046E" w:rsidRPr="00BA0D49">
        <w:rPr>
          <w:rFonts w:ascii="Times New Roman" w:hAnsi="Times New Roman" w:cs="Times New Roman"/>
        </w:rPr>
        <w:t xml:space="preserve"> basais (4,6), tornando a lesão mais persistente (2</w:t>
      </w:r>
      <w:r w:rsidR="00671BE2">
        <w:rPr>
          <w:rFonts w:ascii="Times New Roman" w:hAnsi="Times New Roman" w:cs="Times New Roman"/>
        </w:rPr>
        <w:t xml:space="preserve">). </w:t>
      </w:r>
    </w:p>
    <w:p w:rsidR="00B40E55" w:rsidRPr="00671BE2" w:rsidRDefault="0034265D" w:rsidP="00563F4B">
      <w:pPr>
        <w:spacing w:after="0" w:line="480" w:lineRule="auto"/>
        <w:rPr>
          <w:rFonts w:ascii="Times New Roman" w:hAnsi="Times New Roman" w:cs="Times New Roman"/>
          <w:highlight w:val="yellow"/>
        </w:rPr>
      </w:pPr>
      <w:r>
        <w:rPr>
          <w:rFonts w:ascii="Times New Roman" w:hAnsi="Times New Roman" w:cs="Times New Roman"/>
        </w:rPr>
        <w:t>C</w:t>
      </w:r>
      <w:r w:rsidR="00B40E55" w:rsidRPr="00BA0D49">
        <w:rPr>
          <w:rFonts w:ascii="Times New Roman" w:hAnsi="Times New Roman" w:cs="Times New Roman"/>
        </w:rPr>
        <w:t>élulas inflamatórias também foram observadas na epiderme (Figura 2) como parte das características inflamatórias dessa lesão. O infiltrado inflamatório tem células pequenas, homogeneamente brilhantes em uma distribuição perivascular ou em níveis epidérmicos, consistentes com linfócitos e células polilobadas com um conteúdo granular brilhante correspondente a eosinófilos ou neutrófilos (21).</w:t>
      </w:r>
    </w:p>
    <w:p w:rsidR="00ED344B" w:rsidRPr="00BA0D49" w:rsidRDefault="00ED344B" w:rsidP="00563F4B">
      <w:pPr>
        <w:spacing w:after="0" w:line="480" w:lineRule="auto"/>
        <w:rPr>
          <w:rFonts w:ascii="Times New Roman" w:hAnsi="Times New Roman" w:cs="Times New Roman"/>
        </w:rPr>
      </w:pPr>
      <w:r w:rsidRPr="0034265D">
        <w:rPr>
          <w:rFonts w:ascii="Times New Roman" w:hAnsi="Times New Roman" w:cs="Times New Roman"/>
        </w:rPr>
        <w:t>Além da</w:t>
      </w:r>
      <w:r w:rsidRPr="00BA0D49">
        <w:rPr>
          <w:rFonts w:ascii="Times New Roman" w:hAnsi="Times New Roman" w:cs="Times New Roman"/>
        </w:rPr>
        <w:t xml:space="preserve"> presença de </w:t>
      </w:r>
      <w:proofErr w:type="spellStart"/>
      <w:r w:rsidRPr="00BA0D49">
        <w:rPr>
          <w:rFonts w:ascii="Times New Roman" w:hAnsi="Times New Roman" w:cs="Times New Roman"/>
        </w:rPr>
        <w:t>melanófagos</w:t>
      </w:r>
      <w:proofErr w:type="spellEnd"/>
      <w:r w:rsidRPr="00BA0D49">
        <w:rPr>
          <w:rFonts w:ascii="Times New Roman" w:hAnsi="Times New Roman" w:cs="Times New Roman"/>
        </w:rPr>
        <w:t xml:space="preserve"> e infiltrado linfocitário na HPI (22), um infiltrado inflamatório também está presente em outras lesões inflamatórias, como dermatite </w:t>
      </w:r>
      <w:r w:rsidRPr="002541C6">
        <w:rPr>
          <w:rFonts w:ascii="Times New Roman" w:hAnsi="Times New Roman" w:cs="Times New Roman"/>
        </w:rPr>
        <w:t>espongiótica</w:t>
      </w:r>
      <w:r w:rsidRPr="00BA0D49">
        <w:rPr>
          <w:rFonts w:ascii="Times New Roman" w:hAnsi="Times New Roman" w:cs="Times New Roman"/>
        </w:rPr>
        <w:t xml:space="preserve"> e dermatite de interface (23) envolvendo principalmente a JDE. As células inflamatórias podem migrar para a epiderme</w:t>
      </w:r>
      <w:r w:rsidR="002541C6">
        <w:rPr>
          <w:rFonts w:ascii="Times New Roman" w:hAnsi="Times New Roman" w:cs="Times New Roman"/>
        </w:rPr>
        <w:t xml:space="preserve"> como elementos únicos ou aglomerados</w:t>
      </w:r>
      <w:r w:rsidRPr="00BA0D49">
        <w:rPr>
          <w:rFonts w:ascii="Times New Roman" w:hAnsi="Times New Roman" w:cs="Times New Roman"/>
        </w:rPr>
        <w:t xml:space="preserve"> formando vesículas intraepidérmicas (23). Na H</w:t>
      </w:r>
      <w:r w:rsidR="00D74A1C">
        <w:rPr>
          <w:rFonts w:ascii="Times New Roman" w:hAnsi="Times New Roman" w:cs="Times New Roman"/>
        </w:rPr>
        <w:t>PI</w:t>
      </w:r>
      <w:r w:rsidRPr="00BA0D49">
        <w:rPr>
          <w:rFonts w:ascii="Times New Roman" w:hAnsi="Times New Roman" w:cs="Times New Roman"/>
        </w:rPr>
        <w:t xml:space="preserve"> eles foram observados principalmente como células únicas concentradas na região hiperpigmentada.</w:t>
      </w:r>
    </w:p>
    <w:p w:rsidR="00ED344B" w:rsidRPr="00BA0D49" w:rsidRDefault="00ED344B" w:rsidP="00563F4B">
      <w:pPr>
        <w:spacing w:after="0" w:line="480" w:lineRule="auto"/>
        <w:rPr>
          <w:rFonts w:ascii="Times New Roman" w:hAnsi="Times New Roman" w:cs="Times New Roman"/>
        </w:rPr>
      </w:pPr>
      <w:r w:rsidRPr="00BA0D49">
        <w:rPr>
          <w:rFonts w:ascii="Times New Roman" w:hAnsi="Times New Roman" w:cs="Times New Roman"/>
        </w:rPr>
        <w:t xml:space="preserve">Em relação aos parâmetros morfológicos analisados, a principal característica observada foi o formato irregular das papilas dérmicas, que são alongadas, maiores e com redução do número de papilas dérmicas por área (Figura 3), uma vez que há </w:t>
      </w:r>
      <w:r w:rsidRPr="002541C6">
        <w:rPr>
          <w:rFonts w:ascii="Times New Roman" w:hAnsi="Times New Roman" w:cs="Times New Roman"/>
        </w:rPr>
        <w:t>rup</w:t>
      </w:r>
      <w:r w:rsidR="002541C6" w:rsidRPr="002541C6">
        <w:rPr>
          <w:rFonts w:ascii="Times New Roman" w:hAnsi="Times New Roman" w:cs="Times New Roman"/>
        </w:rPr>
        <w:t>tura</w:t>
      </w:r>
      <w:r w:rsidRPr="00BA0D49">
        <w:rPr>
          <w:rFonts w:ascii="Times New Roman" w:hAnsi="Times New Roman" w:cs="Times New Roman"/>
        </w:rPr>
        <w:t xml:space="preserve"> dos </w:t>
      </w:r>
      <w:proofErr w:type="spellStart"/>
      <w:r w:rsidRPr="00BA0D49">
        <w:rPr>
          <w:rFonts w:ascii="Times New Roman" w:hAnsi="Times New Roman" w:cs="Times New Roman"/>
        </w:rPr>
        <w:t>queratinócitos</w:t>
      </w:r>
      <w:proofErr w:type="spellEnd"/>
      <w:r w:rsidRPr="00BA0D49">
        <w:rPr>
          <w:rFonts w:ascii="Times New Roman" w:hAnsi="Times New Roman" w:cs="Times New Roman"/>
        </w:rPr>
        <w:t xml:space="preserve"> basais na </w:t>
      </w:r>
      <w:proofErr w:type="spellStart"/>
      <w:r w:rsidRPr="00BA0D49">
        <w:rPr>
          <w:rFonts w:ascii="Times New Roman" w:hAnsi="Times New Roman" w:cs="Times New Roman"/>
        </w:rPr>
        <w:t>hipermelanose</w:t>
      </w:r>
      <w:proofErr w:type="spellEnd"/>
      <w:r w:rsidRPr="00BA0D49">
        <w:rPr>
          <w:rFonts w:ascii="Times New Roman" w:hAnsi="Times New Roman" w:cs="Times New Roman"/>
        </w:rPr>
        <w:t xml:space="preserve"> dérmica (6). Essa característica foi observada em todos os voluntários e não apenas naqueles com </w:t>
      </w:r>
      <w:proofErr w:type="spellStart"/>
      <w:r w:rsidRPr="00BA0D49">
        <w:rPr>
          <w:rFonts w:ascii="Times New Roman" w:hAnsi="Times New Roman" w:cs="Times New Roman"/>
        </w:rPr>
        <w:t>melanófagos</w:t>
      </w:r>
      <w:proofErr w:type="spellEnd"/>
      <w:r w:rsidRPr="00BA0D49">
        <w:rPr>
          <w:rFonts w:ascii="Times New Roman" w:hAnsi="Times New Roman" w:cs="Times New Roman"/>
        </w:rPr>
        <w:t xml:space="preserve"> na derme papilar, sugerindo que a ruptura da JDE não está exclusivamente relacionada à </w:t>
      </w:r>
      <w:proofErr w:type="spellStart"/>
      <w:r w:rsidRPr="00BA0D49">
        <w:rPr>
          <w:rFonts w:ascii="Times New Roman" w:hAnsi="Times New Roman" w:cs="Times New Roman"/>
        </w:rPr>
        <w:t>hipermelanose</w:t>
      </w:r>
      <w:proofErr w:type="spellEnd"/>
      <w:r w:rsidRPr="00BA0D49">
        <w:rPr>
          <w:rFonts w:ascii="Times New Roman" w:hAnsi="Times New Roman" w:cs="Times New Roman"/>
        </w:rPr>
        <w:t xml:space="preserve"> dérmica.</w:t>
      </w:r>
    </w:p>
    <w:p w:rsidR="00ED344B" w:rsidRPr="00BA0D49" w:rsidRDefault="00ED344B" w:rsidP="00563F4B">
      <w:pPr>
        <w:spacing w:after="0" w:line="480" w:lineRule="auto"/>
        <w:rPr>
          <w:rFonts w:ascii="Times New Roman" w:hAnsi="Times New Roman" w:cs="Times New Roman"/>
        </w:rPr>
      </w:pPr>
      <w:r w:rsidRPr="00BA0D49">
        <w:rPr>
          <w:rFonts w:ascii="Times New Roman" w:hAnsi="Times New Roman" w:cs="Times New Roman"/>
        </w:rPr>
        <w:t xml:space="preserve">Outra característica </w:t>
      </w:r>
      <w:r w:rsidR="008C4605" w:rsidRPr="00BA0D49">
        <w:rPr>
          <w:rFonts w:ascii="Times New Roman" w:hAnsi="Times New Roman" w:cs="Times New Roman"/>
        </w:rPr>
        <w:t xml:space="preserve">importante </w:t>
      </w:r>
      <w:r w:rsidRPr="00BA0D49">
        <w:rPr>
          <w:rFonts w:ascii="Times New Roman" w:hAnsi="Times New Roman" w:cs="Times New Roman"/>
        </w:rPr>
        <w:t xml:space="preserve">observada na HPI é a redução da espessura da </w:t>
      </w:r>
      <w:r w:rsidR="008C4605" w:rsidRPr="00BA0D49">
        <w:rPr>
          <w:rFonts w:ascii="Times New Roman" w:hAnsi="Times New Roman" w:cs="Times New Roman"/>
        </w:rPr>
        <w:t>JDE</w:t>
      </w:r>
      <w:r w:rsidRPr="00BA0D49">
        <w:rPr>
          <w:rFonts w:ascii="Times New Roman" w:hAnsi="Times New Roman" w:cs="Times New Roman"/>
        </w:rPr>
        <w:t xml:space="preserve"> em relação à região </w:t>
      </w:r>
      <w:proofErr w:type="spellStart"/>
      <w:r w:rsidRPr="00BA0D49">
        <w:rPr>
          <w:rFonts w:ascii="Times New Roman" w:hAnsi="Times New Roman" w:cs="Times New Roman"/>
        </w:rPr>
        <w:t>perilesional</w:t>
      </w:r>
      <w:proofErr w:type="spellEnd"/>
      <w:r w:rsidRPr="00BA0D49">
        <w:rPr>
          <w:rFonts w:ascii="Times New Roman" w:hAnsi="Times New Roman" w:cs="Times New Roman"/>
        </w:rPr>
        <w:t xml:space="preserve"> (Figura 4), que demonstra o </w:t>
      </w:r>
      <w:r w:rsidR="008C4605" w:rsidRPr="00BA0D49">
        <w:rPr>
          <w:rFonts w:ascii="Times New Roman" w:hAnsi="Times New Roman" w:cs="Times New Roman"/>
        </w:rPr>
        <w:t>achatamento desta camada</w:t>
      </w:r>
      <w:r w:rsidRPr="00BA0D49">
        <w:rPr>
          <w:rFonts w:ascii="Times New Roman" w:hAnsi="Times New Roman" w:cs="Times New Roman"/>
        </w:rPr>
        <w:t xml:space="preserve">. Apesar </w:t>
      </w:r>
      <w:r w:rsidR="008C4605" w:rsidRPr="00BA0D49">
        <w:rPr>
          <w:rFonts w:ascii="Times New Roman" w:hAnsi="Times New Roman" w:cs="Times New Roman"/>
        </w:rPr>
        <w:t xml:space="preserve">da redução </w:t>
      </w:r>
      <w:r w:rsidRPr="00BA0D49">
        <w:rPr>
          <w:rFonts w:ascii="Times New Roman" w:hAnsi="Times New Roman" w:cs="Times New Roman"/>
        </w:rPr>
        <w:t xml:space="preserve">do </w:t>
      </w:r>
      <w:r w:rsidRPr="00BA0D49">
        <w:rPr>
          <w:rFonts w:ascii="Times New Roman" w:hAnsi="Times New Roman" w:cs="Times New Roman"/>
        </w:rPr>
        <w:lastRenderedPageBreak/>
        <w:t xml:space="preserve">espessamento da JDE, não houve diferença significativa na espessura da epiderme entre as regiões </w:t>
      </w:r>
      <w:proofErr w:type="spellStart"/>
      <w:r w:rsidRPr="00BA0D49">
        <w:rPr>
          <w:rFonts w:ascii="Times New Roman" w:hAnsi="Times New Roman" w:cs="Times New Roman"/>
        </w:rPr>
        <w:t>lesional</w:t>
      </w:r>
      <w:proofErr w:type="spellEnd"/>
      <w:r w:rsidRPr="00BA0D49">
        <w:rPr>
          <w:rFonts w:ascii="Times New Roman" w:hAnsi="Times New Roman" w:cs="Times New Roman"/>
        </w:rPr>
        <w:t xml:space="preserve"> e </w:t>
      </w:r>
      <w:proofErr w:type="spellStart"/>
      <w:r w:rsidRPr="00BA0D49">
        <w:rPr>
          <w:rFonts w:ascii="Times New Roman" w:hAnsi="Times New Roman" w:cs="Times New Roman"/>
        </w:rPr>
        <w:t>perilesional</w:t>
      </w:r>
      <w:proofErr w:type="spellEnd"/>
      <w:r w:rsidRPr="00BA0D49">
        <w:rPr>
          <w:rFonts w:ascii="Times New Roman" w:hAnsi="Times New Roman" w:cs="Times New Roman"/>
        </w:rPr>
        <w:t xml:space="preserve"> (Figura 5).</w:t>
      </w:r>
      <w:r w:rsidR="00D74C6B">
        <w:rPr>
          <w:rFonts w:ascii="Times New Roman" w:hAnsi="Times New Roman" w:cs="Times New Roman"/>
        </w:rPr>
        <w:t xml:space="preserve"> </w:t>
      </w:r>
    </w:p>
    <w:p w:rsidR="002D3FC2" w:rsidRDefault="006076F7" w:rsidP="00563F4B">
      <w:pPr>
        <w:spacing w:after="0" w:line="480" w:lineRule="auto"/>
        <w:rPr>
          <w:rFonts w:ascii="Times New Roman" w:hAnsi="Times New Roman" w:cs="Times New Roman"/>
        </w:rPr>
      </w:pPr>
      <w:r w:rsidRPr="002D3FC2">
        <w:rPr>
          <w:rFonts w:ascii="Times New Roman" w:hAnsi="Times New Roman" w:cs="Times New Roman"/>
        </w:rPr>
        <w:t xml:space="preserve">Embora recente na área dermatológica, a aplicação da MCR na avaliação de distúrbios da pigmentação </w:t>
      </w:r>
      <w:r w:rsidR="008C4605" w:rsidRPr="002D3FC2">
        <w:rPr>
          <w:rFonts w:ascii="Times New Roman" w:hAnsi="Times New Roman" w:cs="Times New Roman"/>
        </w:rPr>
        <w:t>tem sido am</w:t>
      </w:r>
      <w:r w:rsidR="00CB787E" w:rsidRPr="002D3FC2">
        <w:rPr>
          <w:rFonts w:ascii="Times New Roman" w:hAnsi="Times New Roman" w:cs="Times New Roman"/>
        </w:rPr>
        <w:t>pl</w:t>
      </w:r>
      <w:r w:rsidR="00B652DA" w:rsidRPr="002D3FC2">
        <w:rPr>
          <w:rFonts w:ascii="Times New Roman" w:hAnsi="Times New Roman" w:cs="Times New Roman"/>
        </w:rPr>
        <w:t xml:space="preserve">iada para descrever ambas </w:t>
      </w:r>
      <w:r w:rsidR="00CB787E" w:rsidRPr="002D3FC2">
        <w:rPr>
          <w:rFonts w:ascii="Times New Roman" w:hAnsi="Times New Roman" w:cs="Times New Roman"/>
        </w:rPr>
        <w:t>alterações pigmentares</w:t>
      </w:r>
      <w:r w:rsidR="00B652DA" w:rsidRPr="002D3FC2">
        <w:rPr>
          <w:rFonts w:ascii="Times New Roman" w:hAnsi="Times New Roman" w:cs="Times New Roman"/>
        </w:rPr>
        <w:t xml:space="preserve">, hiper e hipopigmentação, </w:t>
      </w:r>
      <w:r w:rsidR="008C4605" w:rsidRPr="002D3FC2">
        <w:rPr>
          <w:rFonts w:ascii="Times New Roman" w:hAnsi="Times New Roman" w:cs="Times New Roman"/>
        </w:rPr>
        <w:t>bem como tumores cutâneos pigmentados</w:t>
      </w:r>
      <w:r w:rsidR="008C4605" w:rsidRPr="00BA0D49">
        <w:rPr>
          <w:rFonts w:ascii="Times New Roman" w:hAnsi="Times New Roman" w:cs="Times New Roman"/>
        </w:rPr>
        <w:t xml:space="preserve"> (12,24). Estudos recentes demonstraram que os resultados obtidos com a aplicação da MCR na dermatologia podem melhorar a </w:t>
      </w:r>
      <w:r w:rsidR="00D74A1C">
        <w:rPr>
          <w:rFonts w:ascii="Times New Roman" w:hAnsi="Times New Roman" w:cs="Times New Roman"/>
        </w:rPr>
        <w:t>precisão</w:t>
      </w:r>
      <w:r w:rsidR="008C4605" w:rsidRPr="00BA0D49">
        <w:rPr>
          <w:rFonts w:ascii="Times New Roman" w:hAnsi="Times New Roman" w:cs="Times New Roman"/>
        </w:rPr>
        <w:t xml:space="preserve"> diagnóstica, com alguns </w:t>
      </w:r>
      <w:r w:rsidR="00D74A1C">
        <w:rPr>
          <w:rFonts w:ascii="Times New Roman" w:hAnsi="Times New Roman" w:cs="Times New Roman"/>
        </w:rPr>
        <w:t>parâmetros da MCR</w:t>
      </w:r>
      <w:r w:rsidR="008C4605" w:rsidRPr="00BA0D49">
        <w:rPr>
          <w:rFonts w:ascii="Times New Roman" w:hAnsi="Times New Roman" w:cs="Times New Roman"/>
        </w:rPr>
        <w:t xml:space="preserve"> demonstrando alta sensibilidade e especificidade (23).</w:t>
      </w:r>
      <w:r w:rsidR="005D7731" w:rsidRPr="00BA0D49">
        <w:rPr>
          <w:rFonts w:ascii="Times New Roman" w:hAnsi="Times New Roman" w:cs="Times New Roman"/>
        </w:rPr>
        <w:t xml:space="preserve"> </w:t>
      </w:r>
    </w:p>
    <w:p w:rsidR="005D7731" w:rsidRPr="00BA0D49" w:rsidRDefault="002D3FC2" w:rsidP="00563F4B">
      <w:pPr>
        <w:spacing w:after="0" w:line="480" w:lineRule="auto"/>
        <w:rPr>
          <w:rFonts w:ascii="Times New Roman" w:hAnsi="Times New Roman" w:cs="Times New Roman"/>
        </w:rPr>
      </w:pPr>
      <w:r>
        <w:rPr>
          <w:rFonts w:ascii="Times New Roman" w:hAnsi="Times New Roman" w:cs="Times New Roman"/>
        </w:rPr>
        <w:t xml:space="preserve">Além disso, </w:t>
      </w:r>
      <w:r w:rsidRPr="002D3FC2">
        <w:rPr>
          <w:rFonts w:ascii="Times New Roman" w:hAnsi="Times New Roman" w:cs="Times New Roman"/>
        </w:rPr>
        <w:t>e</w:t>
      </w:r>
      <w:r w:rsidR="005D7731" w:rsidRPr="002D3FC2">
        <w:rPr>
          <w:rFonts w:ascii="Times New Roman" w:hAnsi="Times New Roman" w:cs="Times New Roman"/>
        </w:rPr>
        <w:t>studos descrevendo</w:t>
      </w:r>
      <w:r w:rsidR="005D7731" w:rsidRPr="00BA0D49">
        <w:rPr>
          <w:rFonts w:ascii="Times New Roman" w:hAnsi="Times New Roman" w:cs="Times New Roman"/>
        </w:rPr>
        <w:t xml:space="preserve"> as principais características epidérmicas das lesões pigmentares permitem ao dermatologista distinguir várias lesões usando uma técnica inovadora e não invasiva, a fim de substituir biópsias desnecessárias para o exame histopatológico.</w:t>
      </w:r>
    </w:p>
    <w:p w:rsidR="005D7731" w:rsidRDefault="00BB16C4" w:rsidP="00563F4B">
      <w:pPr>
        <w:spacing w:after="0" w:line="480" w:lineRule="auto"/>
        <w:rPr>
          <w:rFonts w:ascii="Times New Roman" w:hAnsi="Times New Roman" w:cs="Times New Roman"/>
        </w:rPr>
      </w:pPr>
      <w:r>
        <w:rPr>
          <w:rFonts w:ascii="Times New Roman" w:hAnsi="Times New Roman" w:cs="Times New Roman"/>
        </w:rPr>
        <w:t>O</w:t>
      </w:r>
      <w:r w:rsidR="005D7731" w:rsidRPr="00BA0D49">
        <w:rPr>
          <w:rFonts w:ascii="Times New Roman" w:hAnsi="Times New Roman" w:cs="Times New Roman"/>
        </w:rPr>
        <w:t>s resultados obtidos estão de acordo com os relatados anteriormente na literatura (4,7,22), demonstrando a correlação entre a análise da H</w:t>
      </w:r>
      <w:r w:rsidR="00D74A1C">
        <w:rPr>
          <w:rFonts w:ascii="Times New Roman" w:hAnsi="Times New Roman" w:cs="Times New Roman"/>
        </w:rPr>
        <w:t>P</w:t>
      </w:r>
      <w:r w:rsidR="005D7731" w:rsidRPr="00BA0D49">
        <w:rPr>
          <w:rFonts w:ascii="Times New Roman" w:hAnsi="Times New Roman" w:cs="Times New Roman"/>
        </w:rPr>
        <w:t>I obtida pela MCR e os exames histopatológicos.</w:t>
      </w:r>
      <w:r w:rsidR="000D7116">
        <w:rPr>
          <w:rFonts w:ascii="Times New Roman" w:hAnsi="Times New Roman" w:cs="Times New Roman"/>
        </w:rPr>
        <w:t xml:space="preserve"> </w:t>
      </w:r>
      <w:r>
        <w:rPr>
          <w:rFonts w:ascii="Times New Roman" w:hAnsi="Times New Roman" w:cs="Times New Roman"/>
        </w:rPr>
        <w:t>Por fim</w:t>
      </w:r>
      <w:r w:rsidR="00FC7323">
        <w:rPr>
          <w:rFonts w:ascii="Times New Roman" w:hAnsi="Times New Roman" w:cs="Times New Roman"/>
        </w:rPr>
        <w:t xml:space="preserve">, os resultados deste estudo mostraram a importância da aplicação da microscopia </w:t>
      </w:r>
      <w:proofErr w:type="spellStart"/>
      <w:r w:rsidR="00FC7323">
        <w:rPr>
          <w:rFonts w:ascii="Times New Roman" w:hAnsi="Times New Roman" w:cs="Times New Roman"/>
        </w:rPr>
        <w:t>confocal</w:t>
      </w:r>
      <w:proofErr w:type="spellEnd"/>
      <w:r w:rsidR="00FC7323">
        <w:rPr>
          <w:rFonts w:ascii="Times New Roman" w:hAnsi="Times New Roman" w:cs="Times New Roman"/>
        </w:rPr>
        <w:t xml:space="preserve"> de </w:t>
      </w:r>
      <w:proofErr w:type="spellStart"/>
      <w:r w:rsidR="00FC7323">
        <w:rPr>
          <w:rFonts w:ascii="Times New Roman" w:hAnsi="Times New Roman" w:cs="Times New Roman"/>
        </w:rPr>
        <w:t>reflectância</w:t>
      </w:r>
      <w:proofErr w:type="spellEnd"/>
      <w:r w:rsidR="005D7731" w:rsidRPr="00BA0D49">
        <w:rPr>
          <w:rFonts w:ascii="Times New Roman" w:hAnsi="Times New Roman" w:cs="Times New Roman"/>
        </w:rPr>
        <w:t xml:space="preserve"> </w:t>
      </w:r>
      <w:r w:rsidR="00FC7323">
        <w:rPr>
          <w:rFonts w:ascii="Times New Roman" w:hAnsi="Times New Roman" w:cs="Times New Roman"/>
        </w:rPr>
        <w:t>como suporte para o diagnóstico da hiperpigmentação pós inflamatória</w:t>
      </w:r>
      <w:r w:rsidR="005D7731" w:rsidRPr="00BA0D49">
        <w:rPr>
          <w:rFonts w:ascii="Times New Roman" w:hAnsi="Times New Roman" w:cs="Times New Roman"/>
        </w:rPr>
        <w:t>.</w:t>
      </w:r>
    </w:p>
    <w:p w:rsidR="0090167B" w:rsidRPr="00BA0D49" w:rsidRDefault="0090167B" w:rsidP="00563F4B">
      <w:pPr>
        <w:spacing w:after="0" w:line="480" w:lineRule="auto"/>
        <w:rPr>
          <w:rFonts w:ascii="Times New Roman" w:hAnsi="Times New Roman" w:cs="Times New Roman"/>
          <w:lang w:val="en-US"/>
        </w:rPr>
      </w:pPr>
      <w:r w:rsidRPr="00BA0D49">
        <w:rPr>
          <w:rFonts w:ascii="Times New Roman" w:hAnsi="Times New Roman" w:cs="Times New Roman"/>
          <w:b/>
          <w:lang w:val="en-US"/>
        </w:rPr>
        <w:t>Conclusion</w:t>
      </w:r>
      <w:r w:rsidRPr="00BA0D49">
        <w:rPr>
          <w:rFonts w:ascii="Times New Roman" w:hAnsi="Times New Roman" w:cs="Times New Roman"/>
          <w:lang w:val="en-US"/>
        </w:rPr>
        <w:t xml:space="preserve"> </w:t>
      </w:r>
    </w:p>
    <w:p w:rsidR="00B15D18" w:rsidRDefault="00B15D18" w:rsidP="00563F4B">
      <w:pPr>
        <w:spacing w:after="0" w:line="480" w:lineRule="auto"/>
        <w:rPr>
          <w:rFonts w:ascii="Times New Roman" w:hAnsi="Times New Roman" w:cs="Times New Roman"/>
          <w:lang w:val="en-US"/>
        </w:rPr>
      </w:pPr>
      <w:r w:rsidRPr="00B15D18">
        <w:rPr>
          <w:rFonts w:ascii="Times New Roman" w:hAnsi="Times New Roman" w:cs="Times New Roman"/>
          <w:lang w:val="en-US"/>
        </w:rPr>
        <w:t>The present s</w:t>
      </w:r>
      <w:r>
        <w:rPr>
          <w:rFonts w:ascii="Times New Roman" w:hAnsi="Times New Roman" w:cs="Times New Roman"/>
          <w:lang w:val="en-US"/>
        </w:rPr>
        <w:t>tudy describes the features of PIH</w:t>
      </w:r>
      <w:r w:rsidRPr="00B15D18">
        <w:rPr>
          <w:rFonts w:ascii="Times New Roman" w:hAnsi="Times New Roman" w:cs="Times New Roman"/>
          <w:lang w:val="en-US"/>
        </w:rPr>
        <w:t xml:space="preserve"> analyzed by the R</w:t>
      </w:r>
      <w:r>
        <w:rPr>
          <w:rFonts w:ascii="Times New Roman" w:hAnsi="Times New Roman" w:cs="Times New Roman"/>
          <w:lang w:val="en-US"/>
        </w:rPr>
        <w:t>CM</w:t>
      </w:r>
      <w:r w:rsidRPr="00B15D18">
        <w:rPr>
          <w:rFonts w:ascii="Times New Roman" w:hAnsi="Times New Roman" w:cs="Times New Roman"/>
          <w:lang w:val="en-US"/>
        </w:rPr>
        <w:t xml:space="preserve"> and can assist objectively and non-in</w:t>
      </w:r>
      <w:r>
        <w:rPr>
          <w:rFonts w:ascii="Times New Roman" w:hAnsi="Times New Roman" w:cs="Times New Roman"/>
          <w:lang w:val="en-US"/>
        </w:rPr>
        <w:t>vasively in the diagnosis of PIH</w:t>
      </w:r>
      <w:r w:rsidRPr="00B15D18">
        <w:rPr>
          <w:rFonts w:ascii="Times New Roman" w:hAnsi="Times New Roman" w:cs="Times New Roman"/>
          <w:lang w:val="en-US"/>
        </w:rPr>
        <w:t xml:space="preserve">, being an advanced </w:t>
      </w:r>
      <w:r w:rsidR="00184558">
        <w:rPr>
          <w:rFonts w:ascii="Times New Roman" w:hAnsi="Times New Roman" w:cs="Times New Roman"/>
          <w:lang w:val="en-US"/>
        </w:rPr>
        <w:t xml:space="preserve">imaging </w:t>
      </w:r>
      <w:r w:rsidRPr="00B15D18">
        <w:rPr>
          <w:rFonts w:ascii="Times New Roman" w:hAnsi="Times New Roman" w:cs="Times New Roman"/>
          <w:lang w:val="en-US"/>
        </w:rPr>
        <w:t>technique that can replace the histological biopsy. In addition, the images obtained from the R</w:t>
      </w:r>
      <w:r>
        <w:rPr>
          <w:rFonts w:ascii="Times New Roman" w:hAnsi="Times New Roman" w:cs="Times New Roman"/>
          <w:lang w:val="en-US"/>
        </w:rPr>
        <w:t>CM</w:t>
      </w:r>
      <w:r w:rsidRPr="00B15D18">
        <w:rPr>
          <w:rFonts w:ascii="Times New Roman" w:hAnsi="Times New Roman" w:cs="Times New Roman"/>
          <w:lang w:val="en-US"/>
        </w:rPr>
        <w:t xml:space="preserve"> support the general clinical findings of hyperpigmentation of the skin</w:t>
      </w:r>
      <w:r w:rsidR="00184558">
        <w:rPr>
          <w:rFonts w:ascii="Times New Roman" w:hAnsi="Times New Roman" w:cs="Times New Roman"/>
          <w:lang w:val="en-US"/>
        </w:rPr>
        <w:t xml:space="preserve"> observed by the researchers, si</w:t>
      </w:r>
      <w:r w:rsidRPr="00B15D18">
        <w:rPr>
          <w:rFonts w:ascii="Times New Roman" w:hAnsi="Times New Roman" w:cs="Times New Roman"/>
          <w:lang w:val="en-US"/>
        </w:rPr>
        <w:t xml:space="preserve">nce a correlation </w:t>
      </w:r>
      <w:proofErr w:type="gramStart"/>
      <w:r w:rsidRPr="00B15D18">
        <w:rPr>
          <w:rFonts w:ascii="Times New Roman" w:hAnsi="Times New Roman" w:cs="Times New Roman"/>
          <w:lang w:val="en-US"/>
        </w:rPr>
        <w:t>was observed</w:t>
      </w:r>
      <w:proofErr w:type="gramEnd"/>
      <w:r w:rsidRPr="00B15D18">
        <w:rPr>
          <w:rFonts w:ascii="Times New Roman" w:hAnsi="Times New Roman" w:cs="Times New Roman"/>
          <w:lang w:val="en-US"/>
        </w:rPr>
        <w:t xml:space="preserve"> between the main aspects analyzed by the RCM and the macroscopic characteristics of PI</w:t>
      </w:r>
      <w:r>
        <w:rPr>
          <w:rFonts w:ascii="Times New Roman" w:hAnsi="Times New Roman" w:cs="Times New Roman"/>
          <w:lang w:val="en-US"/>
        </w:rPr>
        <w:t>H</w:t>
      </w:r>
      <w:r w:rsidRPr="00B15D18">
        <w:rPr>
          <w:rFonts w:ascii="Times New Roman" w:hAnsi="Times New Roman" w:cs="Times New Roman"/>
          <w:lang w:val="en-US"/>
        </w:rPr>
        <w:t xml:space="preserve"> related to acne.</w:t>
      </w:r>
    </w:p>
    <w:p w:rsidR="0090167B" w:rsidRPr="00BA0D49" w:rsidRDefault="0090167B" w:rsidP="00563F4B">
      <w:pPr>
        <w:spacing w:after="0" w:line="480" w:lineRule="auto"/>
        <w:rPr>
          <w:rFonts w:ascii="Times New Roman" w:hAnsi="Times New Roman" w:cs="Times New Roman"/>
          <w:b/>
        </w:rPr>
      </w:pPr>
      <w:r w:rsidRPr="00BA0D49">
        <w:rPr>
          <w:rFonts w:ascii="Times New Roman" w:hAnsi="Times New Roman" w:cs="Times New Roman"/>
          <w:b/>
        </w:rPr>
        <w:t>Conclusão</w:t>
      </w:r>
    </w:p>
    <w:p w:rsidR="0090167B" w:rsidRDefault="005D7731" w:rsidP="00563F4B">
      <w:pPr>
        <w:spacing w:after="0" w:line="480" w:lineRule="auto"/>
        <w:rPr>
          <w:rFonts w:ascii="Times New Roman" w:hAnsi="Times New Roman" w:cs="Times New Roman"/>
        </w:rPr>
      </w:pPr>
      <w:r w:rsidRPr="00B15D18">
        <w:rPr>
          <w:rFonts w:ascii="Times New Roman" w:hAnsi="Times New Roman" w:cs="Times New Roman"/>
        </w:rPr>
        <w:t>O presente estudo descreve as características da HP</w:t>
      </w:r>
      <w:r w:rsidR="002F6D3F" w:rsidRPr="00B15D18">
        <w:rPr>
          <w:rFonts w:ascii="Times New Roman" w:hAnsi="Times New Roman" w:cs="Times New Roman"/>
        </w:rPr>
        <w:t>I</w:t>
      </w:r>
      <w:r w:rsidRPr="00B15D18">
        <w:rPr>
          <w:rFonts w:ascii="Times New Roman" w:hAnsi="Times New Roman" w:cs="Times New Roman"/>
        </w:rPr>
        <w:t xml:space="preserve"> a</w:t>
      </w:r>
      <w:r w:rsidR="00EF4322" w:rsidRPr="00B15D18">
        <w:rPr>
          <w:rFonts w:ascii="Times New Roman" w:hAnsi="Times New Roman" w:cs="Times New Roman"/>
        </w:rPr>
        <w:t>nalisada pelo MCR e pode auxiliar objetivamente e de modo não invasivo no diagnóstico d</w:t>
      </w:r>
      <w:r w:rsidR="002F6D3F" w:rsidRPr="00B15D18">
        <w:rPr>
          <w:rFonts w:ascii="Times New Roman" w:hAnsi="Times New Roman" w:cs="Times New Roman"/>
        </w:rPr>
        <w:t>a HPI</w:t>
      </w:r>
      <w:r w:rsidR="00EF4322" w:rsidRPr="00B15D18">
        <w:rPr>
          <w:rFonts w:ascii="Times New Roman" w:hAnsi="Times New Roman" w:cs="Times New Roman"/>
        </w:rPr>
        <w:t>, sendo um técnica avançada</w:t>
      </w:r>
      <w:r w:rsidR="00184558">
        <w:rPr>
          <w:rFonts w:ascii="Times New Roman" w:hAnsi="Times New Roman" w:cs="Times New Roman"/>
        </w:rPr>
        <w:t xml:space="preserve"> de imagem</w:t>
      </w:r>
      <w:r w:rsidR="00EF4322" w:rsidRPr="00B15D18">
        <w:rPr>
          <w:rFonts w:ascii="Times New Roman" w:hAnsi="Times New Roman" w:cs="Times New Roman"/>
        </w:rPr>
        <w:t xml:space="preserve"> </w:t>
      </w:r>
      <w:r w:rsidRPr="00B15D18">
        <w:rPr>
          <w:rFonts w:ascii="Times New Roman" w:hAnsi="Times New Roman" w:cs="Times New Roman"/>
        </w:rPr>
        <w:t xml:space="preserve">que </w:t>
      </w:r>
      <w:r w:rsidR="00EF4322" w:rsidRPr="00B15D18">
        <w:rPr>
          <w:rFonts w:ascii="Times New Roman" w:hAnsi="Times New Roman" w:cs="Times New Roman"/>
        </w:rPr>
        <w:t xml:space="preserve">pode substituir a </w:t>
      </w:r>
      <w:r w:rsidRPr="00B15D18">
        <w:rPr>
          <w:rFonts w:ascii="Times New Roman" w:hAnsi="Times New Roman" w:cs="Times New Roman"/>
        </w:rPr>
        <w:t>biópsia histológica. Além disso, as imagens</w:t>
      </w:r>
      <w:r w:rsidR="002F6D3F" w:rsidRPr="00B15D18">
        <w:rPr>
          <w:rFonts w:ascii="Times New Roman" w:hAnsi="Times New Roman" w:cs="Times New Roman"/>
        </w:rPr>
        <w:t xml:space="preserve"> </w:t>
      </w:r>
      <w:r w:rsidR="00201ECC" w:rsidRPr="00B15D18">
        <w:rPr>
          <w:rFonts w:ascii="Times New Roman" w:hAnsi="Times New Roman" w:cs="Times New Roman"/>
        </w:rPr>
        <w:t>obtidas da</w:t>
      </w:r>
      <w:r w:rsidRPr="00B15D18">
        <w:rPr>
          <w:rFonts w:ascii="Times New Roman" w:hAnsi="Times New Roman" w:cs="Times New Roman"/>
        </w:rPr>
        <w:t xml:space="preserve"> M</w:t>
      </w:r>
      <w:r w:rsidR="002F6D3F" w:rsidRPr="00B15D18">
        <w:rPr>
          <w:rFonts w:ascii="Times New Roman" w:hAnsi="Times New Roman" w:cs="Times New Roman"/>
        </w:rPr>
        <w:t>CR</w:t>
      </w:r>
      <w:r w:rsidRPr="00B15D18">
        <w:rPr>
          <w:rFonts w:ascii="Times New Roman" w:hAnsi="Times New Roman" w:cs="Times New Roman"/>
        </w:rPr>
        <w:t xml:space="preserve"> suportam os achados </w:t>
      </w:r>
      <w:r w:rsidR="00201ECC" w:rsidRPr="00B15D18">
        <w:rPr>
          <w:rFonts w:ascii="Times New Roman" w:hAnsi="Times New Roman" w:cs="Times New Roman"/>
        </w:rPr>
        <w:t xml:space="preserve">clínicos </w:t>
      </w:r>
      <w:r w:rsidRPr="00B15D18">
        <w:rPr>
          <w:rFonts w:ascii="Times New Roman" w:hAnsi="Times New Roman" w:cs="Times New Roman"/>
        </w:rPr>
        <w:t>gerais de hiperpigmentação da pele</w:t>
      </w:r>
      <w:r w:rsidR="00184558">
        <w:rPr>
          <w:rFonts w:ascii="Times New Roman" w:hAnsi="Times New Roman" w:cs="Times New Roman"/>
        </w:rPr>
        <w:t xml:space="preserve"> observados pelos </w:t>
      </w:r>
      <w:proofErr w:type="gramStart"/>
      <w:r w:rsidR="00184558">
        <w:rPr>
          <w:rFonts w:ascii="Times New Roman" w:hAnsi="Times New Roman" w:cs="Times New Roman"/>
        </w:rPr>
        <w:t>pesquisadores,  u</w:t>
      </w:r>
      <w:r w:rsidRPr="00B15D18">
        <w:rPr>
          <w:rFonts w:ascii="Times New Roman" w:hAnsi="Times New Roman" w:cs="Times New Roman"/>
        </w:rPr>
        <w:t>ma</w:t>
      </w:r>
      <w:proofErr w:type="gramEnd"/>
      <w:r w:rsidRPr="00B15D18">
        <w:rPr>
          <w:rFonts w:ascii="Times New Roman" w:hAnsi="Times New Roman" w:cs="Times New Roman"/>
        </w:rPr>
        <w:t xml:space="preserve"> vez que foi observada correlação entre os principais aspectos analisados pela MCR e as características macroscópicas da HP</w:t>
      </w:r>
      <w:r w:rsidR="002F6D3F" w:rsidRPr="00B15D18">
        <w:rPr>
          <w:rFonts w:ascii="Times New Roman" w:hAnsi="Times New Roman" w:cs="Times New Roman"/>
        </w:rPr>
        <w:t>I</w:t>
      </w:r>
      <w:r w:rsidRPr="00B15D18">
        <w:rPr>
          <w:rFonts w:ascii="Times New Roman" w:hAnsi="Times New Roman" w:cs="Times New Roman"/>
        </w:rPr>
        <w:t xml:space="preserve"> relacionada à acne.</w:t>
      </w:r>
    </w:p>
    <w:p w:rsidR="000D7116" w:rsidRDefault="000D7116" w:rsidP="00563F4B">
      <w:pPr>
        <w:spacing w:after="0" w:line="480" w:lineRule="auto"/>
        <w:rPr>
          <w:rFonts w:ascii="Times New Roman" w:hAnsi="Times New Roman" w:cs="Times New Roman"/>
        </w:rPr>
      </w:pPr>
    </w:p>
    <w:p w:rsidR="0090167B" w:rsidRPr="00BA0D49" w:rsidRDefault="0090167B" w:rsidP="00563F4B">
      <w:pPr>
        <w:spacing w:after="0" w:line="480" w:lineRule="auto"/>
        <w:rPr>
          <w:rFonts w:ascii="Times New Roman" w:hAnsi="Times New Roman" w:cs="Times New Roman"/>
          <w:b/>
        </w:rPr>
      </w:pPr>
      <w:proofErr w:type="spellStart"/>
      <w:r w:rsidRPr="00BA0D49">
        <w:rPr>
          <w:rFonts w:ascii="Times New Roman" w:hAnsi="Times New Roman" w:cs="Times New Roman"/>
          <w:b/>
        </w:rPr>
        <w:t>Acknowledgements</w:t>
      </w:r>
      <w:proofErr w:type="spellEnd"/>
    </w:p>
    <w:p w:rsidR="0090167B" w:rsidRPr="00BA0D49" w:rsidRDefault="0090167B" w:rsidP="00563F4B">
      <w:pPr>
        <w:spacing w:after="0" w:line="480" w:lineRule="auto"/>
        <w:rPr>
          <w:rFonts w:ascii="Times New Roman" w:hAnsi="Times New Roman" w:cs="Times New Roman"/>
        </w:rPr>
      </w:pPr>
      <w:r w:rsidRPr="00BA0D49">
        <w:rPr>
          <w:rFonts w:ascii="Times New Roman" w:hAnsi="Times New Roman" w:cs="Times New Roman"/>
        </w:rPr>
        <w:t>Th</w:t>
      </w:r>
      <w:r w:rsidR="00EC0FD9">
        <w:rPr>
          <w:rFonts w:ascii="Times New Roman" w:hAnsi="Times New Roman" w:cs="Times New Roman"/>
        </w:rPr>
        <w:t xml:space="preserve">e </w:t>
      </w:r>
      <w:proofErr w:type="spellStart"/>
      <w:r w:rsidR="00EC0FD9">
        <w:rPr>
          <w:rFonts w:ascii="Times New Roman" w:hAnsi="Times New Roman" w:cs="Times New Roman"/>
        </w:rPr>
        <w:t>authors</w:t>
      </w:r>
      <w:proofErr w:type="spellEnd"/>
      <w:r w:rsidR="00EC0FD9">
        <w:rPr>
          <w:rFonts w:ascii="Times New Roman" w:hAnsi="Times New Roman" w:cs="Times New Roman"/>
        </w:rPr>
        <w:t xml:space="preserve"> </w:t>
      </w:r>
      <w:proofErr w:type="spellStart"/>
      <w:r w:rsidR="00EC0FD9">
        <w:rPr>
          <w:rFonts w:ascii="Times New Roman" w:hAnsi="Times New Roman" w:cs="Times New Roman"/>
        </w:rPr>
        <w:t>wish</w:t>
      </w:r>
      <w:proofErr w:type="spellEnd"/>
      <w:r w:rsidR="00EC0FD9">
        <w:rPr>
          <w:rFonts w:ascii="Times New Roman" w:hAnsi="Times New Roman" w:cs="Times New Roman"/>
        </w:rPr>
        <w:t xml:space="preserve"> </w:t>
      </w:r>
      <w:proofErr w:type="spellStart"/>
      <w:r w:rsidR="00EC0FD9">
        <w:rPr>
          <w:rFonts w:ascii="Times New Roman" w:hAnsi="Times New Roman" w:cs="Times New Roman"/>
        </w:rPr>
        <w:t>to</w:t>
      </w:r>
      <w:proofErr w:type="spellEnd"/>
      <w:r w:rsidR="00EC0FD9">
        <w:rPr>
          <w:rFonts w:ascii="Times New Roman" w:hAnsi="Times New Roman" w:cs="Times New Roman"/>
        </w:rPr>
        <w:t xml:space="preserve"> </w:t>
      </w:r>
      <w:proofErr w:type="spellStart"/>
      <w:r w:rsidR="00EC0FD9">
        <w:rPr>
          <w:rFonts w:ascii="Times New Roman" w:hAnsi="Times New Roman" w:cs="Times New Roman"/>
        </w:rPr>
        <w:t>thank</w:t>
      </w:r>
      <w:proofErr w:type="spellEnd"/>
      <w:r w:rsidR="00EC0FD9">
        <w:rPr>
          <w:rFonts w:ascii="Times New Roman" w:hAnsi="Times New Roman" w:cs="Times New Roman"/>
        </w:rPr>
        <w:t xml:space="preserve"> FAPESP - </w:t>
      </w:r>
      <w:r w:rsidRPr="00BA0D49">
        <w:rPr>
          <w:rFonts w:ascii="Times New Roman" w:hAnsi="Times New Roman" w:cs="Times New Roman"/>
        </w:rPr>
        <w:t>Fundação de Amparo à P</w:t>
      </w:r>
      <w:r w:rsidR="00EC0FD9">
        <w:rPr>
          <w:rFonts w:ascii="Times New Roman" w:hAnsi="Times New Roman" w:cs="Times New Roman"/>
        </w:rPr>
        <w:t>esquisa do Estado de São Paulo</w:t>
      </w:r>
      <w:r w:rsidRPr="00BA0D49">
        <w:rPr>
          <w:rFonts w:ascii="Times New Roman" w:hAnsi="Times New Roman" w:cs="Times New Roman"/>
        </w:rPr>
        <w:t xml:space="preserve"> </w:t>
      </w:r>
      <w:r w:rsidR="00EC0FD9">
        <w:rPr>
          <w:rFonts w:ascii="Times New Roman" w:hAnsi="Times New Roman" w:cs="Times New Roman"/>
        </w:rPr>
        <w:t>(</w:t>
      </w:r>
      <w:proofErr w:type="spellStart"/>
      <w:r w:rsidR="00EC0FD9">
        <w:rPr>
          <w:rFonts w:ascii="Times New Roman" w:hAnsi="Times New Roman" w:cs="Times New Roman"/>
        </w:rPr>
        <w:t>proc</w:t>
      </w:r>
      <w:proofErr w:type="spellEnd"/>
      <w:r w:rsidR="00806E11">
        <w:rPr>
          <w:rFonts w:ascii="Times New Roman" w:hAnsi="Times New Roman" w:cs="Times New Roman"/>
        </w:rPr>
        <w:t xml:space="preserve">- 2014/26988-5) </w:t>
      </w:r>
      <w:proofErr w:type="spellStart"/>
      <w:r w:rsidR="00806E11">
        <w:rPr>
          <w:rFonts w:ascii="Times New Roman" w:hAnsi="Times New Roman" w:cs="Times New Roman"/>
        </w:rPr>
        <w:t>and</w:t>
      </w:r>
      <w:proofErr w:type="spellEnd"/>
      <w:r w:rsidR="00806E11">
        <w:rPr>
          <w:rFonts w:ascii="Times New Roman" w:hAnsi="Times New Roman" w:cs="Times New Roman"/>
        </w:rPr>
        <w:t xml:space="preserve"> </w:t>
      </w:r>
      <w:r w:rsidR="00EC0FD9" w:rsidRPr="00AF5640">
        <w:rPr>
          <w:rFonts w:ascii="Times New Roman" w:hAnsi="Times New Roman" w:cs="Times New Roman"/>
        </w:rPr>
        <w:t xml:space="preserve">CNPq - </w:t>
      </w:r>
      <w:r w:rsidR="00526819" w:rsidRPr="00AF5640">
        <w:rPr>
          <w:rFonts w:ascii="Times New Roman" w:hAnsi="Times New Roman" w:cs="Times New Roman"/>
        </w:rPr>
        <w:t>C</w:t>
      </w:r>
      <w:r w:rsidR="00526819" w:rsidRPr="00AF5640">
        <w:rPr>
          <w:rStyle w:val="st"/>
        </w:rPr>
        <w:t>onselho Nacional de Desenvolvimento Científico e Tecnológico</w:t>
      </w:r>
      <w:r w:rsidR="00D7030E" w:rsidRPr="00AF5640">
        <w:rPr>
          <w:rStyle w:val="st"/>
        </w:rPr>
        <w:t xml:space="preserve"> (</w:t>
      </w:r>
      <w:proofErr w:type="spellStart"/>
      <w:r w:rsidR="00D7030E" w:rsidRPr="00AF5640">
        <w:rPr>
          <w:rStyle w:val="st"/>
        </w:rPr>
        <w:t>proc</w:t>
      </w:r>
      <w:proofErr w:type="spellEnd"/>
      <w:r w:rsidR="00D7030E" w:rsidRPr="00AF5640">
        <w:rPr>
          <w:rStyle w:val="st"/>
        </w:rPr>
        <w:t xml:space="preserve"> </w:t>
      </w:r>
      <w:r w:rsidR="00D7030E" w:rsidRPr="00AF5640">
        <w:rPr>
          <w:color w:val="000000"/>
          <w:sz w:val="24"/>
          <w:szCs w:val="24"/>
        </w:rPr>
        <w:t>nº308745/2015-9</w:t>
      </w:r>
      <w:r w:rsidR="00EC0FD9" w:rsidRPr="00AF5640">
        <w:rPr>
          <w:rStyle w:val="st"/>
        </w:rPr>
        <w:t xml:space="preserve">) </w:t>
      </w:r>
      <w:r w:rsidR="00EC0FD9" w:rsidRPr="00AF5640">
        <w:rPr>
          <w:rFonts w:ascii="Times New Roman" w:hAnsi="Times New Roman" w:cs="Times New Roman"/>
        </w:rPr>
        <w:t>for financial</w:t>
      </w:r>
      <w:r w:rsidR="00EC0FD9" w:rsidRPr="00BA0D49">
        <w:rPr>
          <w:rFonts w:ascii="Times New Roman" w:hAnsi="Times New Roman" w:cs="Times New Roman"/>
        </w:rPr>
        <w:t xml:space="preserve"> </w:t>
      </w:r>
      <w:proofErr w:type="spellStart"/>
      <w:r w:rsidR="00EC0FD9">
        <w:rPr>
          <w:rFonts w:ascii="Times New Roman" w:hAnsi="Times New Roman" w:cs="Times New Roman"/>
        </w:rPr>
        <w:t>support</w:t>
      </w:r>
      <w:proofErr w:type="spellEnd"/>
      <w:r w:rsidR="00F130DB">
        <w:rPr>
          <w:rFonts w:ascii="Times New Roman" w:hAnsi="Times New Roman" w:cs="Times New Roman"/>
        </w:rPr>
        <w:t>.</w:t>
      </w:r>
    </w:p>
    <w:p w:rsidR="005D7731" w:rsidRPr="00BA0D49" w:rsidRDefault="005D7731" w:rsidP="00563F4B">
      <w:pPr>
        <w:spacing w:after="0" w:line="480" w:lineRule="auto"/>
        <w:rPr>
          <w:rFonts w:ascii="Times New Roman" w:hAnsi="Times New Roman" w:cs="Times New Roman"/>
          <w:b/>
        </w:rPr>
      </w:pPr>
      <w:r w:rsidRPr="00BA0D49">
        <w:rPr>
          <w:rFonts w:ascii="Times New Roman" w:hAnsi="Times New Roman" w:cs="Times New Roman"/>
          <w:b/>
        </w:rPr>
        <w:t>Agradecimentos</w:t>
      </w:r>
    </w:p>
    <w:p w:rsidR="00AF5640" w:rsidRDefault="005D7731" w:rsidP="00563F4B">
      <w:pPr>
        <w:spacing w:after="0" w:line="480" w:lineRule="auto"/>
        <w:rPr>
          <w:rFonts w:ascii="Times New Roman" w:hAnsi="Times New Roman" w:cs="Times New Roman"/>
        </w:rPr>
      </w:pPr>
      <w:r w:rsidRPr="00BA0D49">
        <w:rPr>
          <w:rFonts w:ascii="Times New Roman" w:hAnsi="Times New Roman" w:cs="Times New Roman"/>
        </w:rPr>
        <w:t xml:space="preserve">Os autores gostariam de agradecer à </w:t>
      </w:r>
      <w:r w:rsidR="00AF5640">
        <w:rPr>
          <w:rFonts w:ascii="Times New Roman" w:hAnsi="Times New Roman" w:cs="Times New Roman"/>
        </w:rPr>
        <w:t xml:space="preserve">FAPESP - </w:t>
      </w:r>
      <w:r w:rsidR="002F6D3F" w:rsidRPr="00BA0D49">
        <w:rPr>
          <w:rFonts w:ascii="Times New Roman" w:hAnsi="Times New Roman" w:cs="Times New Roman"/>
        </w:rPr>
        <w:t xml:space="preserve">Fundação de Amparo à Pesquisa do Estado de São Paulo </w:t>
      </w:r>
      <w:r w:rsidR="00AF5640">
        <w:rPr>
          <w:rFonts w:ascii="Times New Roman" w:hAnsi="Times New Roman" w:cs="Times New Roman"/>
        </w:rPr>
        <w:t>((</w:t>
      </w:r>
      <w:proofErr w:type="spellStart"/>
      <w:r w:rsidR="00AF5640">
        <w:rPr>
          <w:rFonts w:ascii="Times New Roman" w:hAnsi="Times New Roman" w:cs="Times New Roman"/>
        </w:rPr>
        <w:t>proc</w:t>
      </w:r>
      <w:proofErr w:type="spellEnd"/>
      <w:r w:rsidR="00AF5640">
        <w:rPr>
          <w:rFonts w:ascii="Times New Roman" w:hAnsi="Times New Roman" w:cs="Times New Roman"/>
        </w:rPr>
        <w:t>- 2014/26988-5</w:t>
      </w:r>
      <w:r w:rsidR="002F6D3F" w:rsidRPr="00BA0D49">
        <w:rPr>
          <w:rFonts w:ascii="Times New Roman" w:hAnsi="Times New Roman" w:cs="Times New Roman"/>
        </w:rPr>
        <w:t xml:space="preserve">) </w:t>
      </w:r>
      <w:r w:rsidR="00AF5640">
        <w:rPr>
          <w:rFonts w:ascii="Times New Roman" w:hAnsi="Times New Roman" w:cs="Times New Roman"/>
        </w:rPr>
        <w:t xml:space="preserve">e o </w:t>
      </w:r>
      <w:r w:rsidR="00AF5640" w:rsidRPr="00AF5640">
        <w:rPr>
          <w:rFonts w:ascii="Times New Roman" w:hAnsi="Times New Roman" w:cs="Times New Roman"/>
        </w:rPr>
        <w:t>CNPq - C</w:t>
      </w:r>
      <w:r w:rsidR="00AF5640" w:rsidRPr="00AF5640">
        <w:rPr>
          <w:rStyle w:val="st"/>
        </w:rPr>
        <w:t>onselho Nacional de Desenvolvimento Científico e Tecnológico (</w:t>
      </w:r>
      <w:proofErr w:type="spellStart"/>
      <w:r w:rsidR="00AF5640" w:rsidRPr="00AF5640">
        <w:rPr>
          <w:rStyle w:val="st"/>
        </w:rPr>
        <w:t>proc</w:t>
      </w:r>
      <w:proofErr w:type="spellEnd"/>
      <w:r w:rsidR="00AF5640" w:rsidRPr="00AF5640">
        <w:rPr>
          <w:rStyle w:val="st"/>
        </w:rPr>
        <w:t xml:space="preserve"> </w:t>
      </w:r>
      <w:r w:rsidR="00AF5640" w:rsidRPr="00AF5640">
        <w:rPr>
          <w:color w:val="000000"/>
          <w:sz w:val="24"/>
          <w:szCs w:val="24"/>
        </w:rPr>
        <w:t>nº308745/2015-9</w:t>
      </w:r>
      <w:r w:rsidR="00AF5640" w:rsidRPr="00AF5640">
        <w:rPr>
          <w:rStyle w:val="st"/>
        </w:rPr>
        <w:t xml:space="preserve">) </w:t>
      </w:r>
      <w:r w:rsidR="00AF5640" w:rsidRPr="00AF5640">
        <w:rPr>
          <w:rFonts w:ascii="Times New Roman" w:hAnsi="Times New Roman" w:cs="Times New Roman"/>
        </w:rPr>
        <w:t>pelo</w:t>
      </w:r>
      <w:r w:rsidR="00961248">
        <w:rPr>
          <w:rFonts w:ascii="Times New Roman" w:hAnsi="Times New Roman" w:cs="Times New Roman"/>
        </w:rPr>
        <w:t xml:space="preserve"> apoio financeiro.</w:t>
      </w:r>
    </w:p>
    <w:p w:rsidR="0090167B" w:rsidRPr="00671BE2" w:rsidRDefault="0090167B" w:rsidP="00563F4B">
      <w:pPr>
        <w:spacing w:after="0" w:line="480" w:lineRule="auto"/>
        <w:rPr>
          <w:rFonts w:ascii="Times New Roman" w:hAnsi="Times New Roman" w:cs="Times New Roman"/>
          <w:b/>
          <w:lang w:val="en-US"/>
        </w:rPr>
      </w:pPr>
      <w:r w:rsidRPr="00671BE2">
        <w:rPr>
          <w:rFonts w:ascii="Times New Roman" w:hAnsi="Times New Roman" w:cs="Times New Roman"/>
          <w:b/>
          <w:lang w:val="en-US"/>
        </w:rPr>
        <w:t>Conflict of Interest</w:t>
      </w:r>
    </w:p>
    <w:p w:rsidR="0090167B" w:rsidRPr="00BA0D49" w:rsidRDefault="0090167B" w:rsidP="00563F4B">
      <w:pPr>
        <w:spacing w:after="0" w:line="480" w:lineRule="auto"/>
        <w:rPr>
          <w:rFonts w:ascii="Times New Roman" w:hAnsi="Times New Roman" w:cs="Times New Roman"/>
          <w:lang w:val="en-US"/>
        </w:rPr>
      </w:pPr>
      <w:r w:rsidRPr="00BA0D49">
        <w:rPr>
          <w:rFonts w:ascii="Times New Roman" w:hAnsi="Times New Roman" w:cs="Times New Roman"/>
          <w:lang w:val="en-US"/>
        </w:rPr>
        <w:t>The authors declare that there is no financial or personal relationship that can be understood as representing a potential conflict of interest.</w:t>
      </w:r>
    </w:p>
    <w:p w:rsidR="005D7731" w:rsidRPr="00BA0D49" w:rsidRDefault="005D7731" w:rsidP="00563F4B">
      <w:pPr>
        <w:spacing w:after="0" w:line="480" w:lineRule="auto"/>
        <w:rPr>
          <w:rFonts w:ascii="Times New Roman" w:hAnsi="Times New Roman" w:cs="Times New Roman"/>
          <w:b/>
        </w:rPr>
      </w:pPr>
      <w:r w:rsidRPr="00BA0D49">
        <w:rPr>
          <w:rFonts w:ascii="Times New Roman" w:hAnsi="Times New Roman" w:cs="Times New Roman"/>
          <w:b/>
        </w:rPr>
        <w:t>Conflito de interesses</w:t>
      </w:r>
    </w:p>
    <w:p w:rsidR="005D7731" w:rsidRDefault="005D7731" w:rsidP="00563F4B">
      <w:pPr>
        <w:spacing w:after="0" w:line="480" w:lineRule="auto"/>
        <w:rPr>
          <w:rFonts w:ascii="Times New Roman" w:hAnsi="Times New Roman" w:cs="Times New Roman"/>
        </w:rPr>
      </w:pPr>
      <w:r w:rsidRPr="00BA0D49">
        <w:rPr>
          <w:rFonts w:ascii="Times New Roman" w:hAnsi="Times New Roman" w:cs="Times New Roman"/>
        </w:rPr>
        <w:t xml:space="preserve">Os autores declaram que não há relação financeira ou pessoal que possa ser entendida como </w:t>
      </w:r>
      <w:r w:rsidR="002F6D3F" w:rsidRPr="00BA0D49">
        <w:rPr>
          <w:rFonts w:ascii="Times New Roman" w:hAnsi="Times New Roman" w:cs="Times New Roman"/>
        </w:rPr>
        <w:t xml:space="preserve">a </w:t>
      </w:r>
      <w:r w:rsidRPr="00BA0D49">
        <w:rPr>
          <w:rFonts w:ascii="Times New Roman" w:hAnsi="Times New Roman" w:cs="Times New Roman"/>
        </w:rPr>
        <w:t>representa</w:t>
      </w:r>
      <w:r w:rsidR="002F6D3F" w:rsidRPr="00BA0D49">
        <w:rPr>
          <w:rFonts w:ascii="Times New Roman" w:hAnsi="Times New Roman" w:cs="Times New Roman"/>
        </w:rPr>
        <w:t xml:space="preserve">r </w:t>
      </w:r>
      <w:r w:rsidRPr="00BA0D49">
        <w:rPr>
          <w:rFonts w:ascii="Times New Roman" w:hAnsi="Times New Roman" w:cs="Times New Roman"/>
        </w:rPr>
        <w:t>um potencial conflito de interesses.</w:t>
      </w:r>
    </w:p>
    <w:p w:rsidR="00BA0D49" w:rsidRDefault="00BA0D49" w:rsidP="004714E5">
      <w:pPr>
        <w:spacing w:after="0" w:line="480" w:lineRule="auto"/>
        <w:rPr>
          <w:rFonts w:ascii="Times New Roman" w:hAnsi="Times New Roman" w:cs="Times New Roman"/>
          <w:b/>
        </w:rPr>
      </w:pPr>
      <w:r>
        <w:rPr>
          <w:rFonts w:ascii="Times New Roman" w:hAnsi="Times New Roman" w:cs="Times New Roman"/>
          <w:b/>
        </w:rPr>
        <w:br w:type="page"/>
      </w:r>
    </w:p>
    <w:p w:rsidR="0090167B" w:rsidRPr="00BA0D49" w:rsidRDefault="0090167B" w:rsidP="004714E5">
      <w:pPr>
        <w:spacing w:after="0" w:line="480" w:lineRule="auto"/>
        <w:rPr>
          <w:rFonts w:ascii="Times New Roman" w:hAnsi="Times New Roman" w:cs="Times New Roman"/>
          <w:b/>
        </w:rPr>
      </w:pPr>
      <w:proofErr w:type="spellStart"/>
      <w:r w:rsidRPr="00385520">
        <w:rPr>
          <w:rFonts w:ascii="Times New Roman" w:hAnsi="Times New Roman" w:cs="Times New Roman"/>
          <w:b/>
        </w:rPr>
        <w:lastRenderedPageBreak/>
        <w:t>References</w:t>
      </w:r>
      <w:proofErr w:type="spellEnd"/>
      <w:r w:rsidR="002F6D3F" w:rsidRPr="00385520">
        <w:rPr>
          <w:rFonts w:ascii="Times New Roman" w:hAnsi="Times New Roman" w:cs="Times New Roman"/>
          <w:b/>
        </w:rPr>
        <w:t>/Referências</w:t>
      </w:r>
    </w:p>
    <w:p w:rsidR="0090167B" w:rsidRPr="0001777A" w:rsidRDefault="0090167B" w:rsidP="004714E5">
      <w:pPr>
        <w:pStyle w:val="PargrafodaLista"/>
        <w:numPr>
          <w:ilvl w:val="0"/>
          <w:numId w:val="1"/>
        </w:numPr>
        <w:spacing w:after="0" w:line="480" w:lineRule="auto"/>
        <w:rPr>
          <w:rFonts w:ascii="Times New Roman" w:hAnsi="Times New Roman" w:cs="Times New Roman"/>
          <w:lang w:val="en-US"/>
        </w:rPr>
      </w:pPr>
      <w:r w:rsidRPr="00BA0D49">
        <w:rPr>
          <w:rFonts w:ascii="Times New Roman" w:hAnsi="Times New Roman" w:cs="Times New Roman"/>
          <w:lang w:val="en-US"/>
        </w:rPr>
        <w:t>Abad-</w:t>
      </w:r>
      <w:proofErr w:type="spellStart"/>
      <w:r w:rsidRPr="00BA0D49">
        <w:rPr>
          <w:rFonts w:ascii="Times New Roman" w:hAnsi="Times New Roman" w:cs="Times New Roman"/>
          <w:lang w:val="en-US"/>
        </w:rPr>
        <w:t>Casintahan</w:t>
      </w:r>
      <w:proofErr w:type="spellEnd"/>
      <w:r w:rsidRPr="00BA0D49">
        <w:rPr>
          <w:rFonts w:ascii="Times New Roman" w:hAnsi="Times New Roman" w:cs="Times New Roman"/>
          <w:lang w:val="en-US"/>
        </w:rPr>
        <w:t xml:space="preserve"> F, Chow SKW, </w:t>
      </w:r>
      <w:proofErr w:type="spellStart"/>
      <w:r w:rsidRPr="00BA0D49">
        <w:rPr>
          <w:rFonts w:ascii="Times New Roman" w:hAnsi="Times New Roman" w:cs="Times New Roman"/>
          <w:lang w:val="en-US"/>
        </w:rPr>
        <w:t>Goh</w:t>
      </w:r>
      <w:proofErr w:type="spellEnd"/>
      <w:r w:rsidRPr="00BA0D49">
        <w:rPr>
          <w:rFonts w:ascii="Times New Roman" w:hAnsi="Times New Roman" w:cs="Times New Roman"/>
          <w:lang w:val="en-US"/>
        </w:rPr>
        <w:t xml:space="preserve"> CL et al. Frequency and characteristics of acne-related post-inflammatory hyperpigmentation. J </w:t>
      </w:r>
      <w:proofErr w:type="spellStart"/>
      <w:r w:rsidRPr="00BA0D49">
        <w:rPr>
          <w:rFonts w:ascii="Times New Roman" w:hAnsi="Times New Roman" w:cs="Times New Roman"/>
          <w:lang w:val="en-US"/>
        </w:rPr>
        <w:t>Dermatol</w:t>
      </w:r>
      <w:proofErr w:type="spellEnd"/>
      <w:r w:rsidRPr="00BA0D49">
        <w:rPr>
          <w:rFonts w:ascii="Times New Roman" w:hAnsi="Times New Roman" w:cs="Times New Roman"/>
          <w:lang w:val="en-US"/>
        </w:rPr>
        <w:t>. 2016</w:t>
      </w:r>
      <w:r w:rsidRPr="0001777A">
        <w:rPr>
          <w:rFonts w:ascii="Times New Roman" w:hAnsi="Times New Roman" w:cs="Times New Roman"/>
          <w:lang w:val="en-US"/>
        </w:rPr>
        <w:t>; 43</w:t>
      </w:r>
      <w:r w:rsidR="006908EA">
        <w:rPr>
          <w:rFonts w:ascii="Times New Roman" w:hAnsi="Times New Roman" w:cs="Times New Roman"/>
          <w:lang w:val="en-US"/>
        </w:rPr>
        <w:t>:</w:t>
      </w:r>
      <w:r w:rsidRPr="0001777A">
        <w:rPr>
          <w:rFonts w:ascii="Times New Roman" w:hAnsi="Times New Roman" w:cs="Times New Roman"/>
          <w:lang w:val="en-US"/>
        </w:rPr>
        <w:t>826-8.</w:t>
      </w:r>
    </w:p>
    <w:p w:rsidR="0090167B" w:rsidRPr="0001777A" w:rsidRDefault="0090167B" w:rsidP="004714E5">
      <w:pPr>
        <w:pStyle w:val="PargrafodaLista"/>
        <w:numPr>
          <w:ilvl w:val="0"/>
          <w:numId w:val="1"/>
        </w:numPr>
        <w:spacing w:after="0" w:line="480" w:lineRule="auto"/>
        <w:rPr>
          <w:rFonts w:ascii="Times New Roman" w:hAnsi="Times New Roman" w:cs="Times New Roman"/>
          <w:lang w:val="en-US"/>
        </w:rPr>
      </w:pPr>
      <w:r w:rsidRPr="0001777A">
        <w:rPr>
          <w:rFonts w:ascii="Times New Roman" w:hAnsi="Times New Roman" w:cs="Times New Roman"/>
          <w:lang w:val="en-US"/>
        </w:rPr>
        <w:t xml:space="preserve">Ho SG, Yeung CK, Chan NP et al. A Retrospective Analysis of the Management of Acne Post-Inflammatory Hyperpigmentation Using Topical Treatment, Laser Treatment, or Combination Topical and Laser Treatments in Oriental Patients. Lasers </w:t>
      </w:r>
      <w:proofErr w:type="spellStart"/>
      <w:r w:rsidRPr="0001777A">
        <w:rPr>
          <w:rFonts w:ascii="Times New Roman" w:hAnsi="Times New Roman" w:cs="Times New Roman"/>
          <w:lang w:val="en-US"/>
        </w:rPr>
        <w:t>Surg</w:t>
      </w:r>
      <w:proofErr w:type="spellEnd"/>
      <w:r w:rsidRPr="0001777A">
        <w:rPr>
          <w:rFonts w:ascii="Times New Roman" w:hAnsi="Times New Roman" w:cs="Times New Roman"/>
          <w:lang w:val="en-US"/>
        </w:rPr>
        <w:t xml:space="preserve"> Med 2011; 43</w:t>
      </w:r>
      <w:r w:rsidR="006908EA">
        <w:rPr>
          <w:rFonts w:ascii="Times New Roman" w:hAnsi="Times New Roman" w:cs="Times New Roman"/>
          <w:lang w:val="en-US"/>
        </w:rPr>
        <w:t>:</w:t>
      </w:r>
      <w:r w:rsidRPr="0001777A">
        <w:rPr>
          <w:rFonts w:ascii="Times New Roman" w:hAnsi="Times New Roman" w:cs="Times New Roman"/>
          <w:lang w:val="en-US"/>
        </w:rPr>
        <w:t>1-7.</w:t>
      </w:r>
    </w:p>
    <w:p w:rsidR="0090167B" w:rsidRPr="0001777A" w:rsidRDefault="0090167B" w:rsidP="004714E5">
      <w:pPr>
        <w:pStyle w:val="PargrafodaLista"/>
        <w:numPr>
          <w:ilvl w:val="0"/>
          <w:numId w:val="1"/>
        </w:numPr>
        <w:spacing w:after="0" w:line="480" w:lineRule="auto"/>
        <w:rPr>
          <w:rFonts w:ascii="Times New Roman" w:hAnsi="Times New Roman" w:cs="Times New Roman"/>
          <w:lang w:val="en-US"/>
        </w:rPr>
      </w:pPr>
      <w:proofErr w:type="spellStart"/>
      <w:r w:rsidRPr="0001777A">
        <w:rPr>
          <w:rFonts w:ascii="Times New Roman" w:hAnsi="Times New Roman" w:cs="Times New Roman"/>
          <w:lang w:val="en-US"/>
        </w:rPr>
        <w:t>Zawar</w:t>
      </w:r>
      <w:proofErr w:type="spellEnd"/>
      <w:r w:rsidRPr="0001777A">
        <w:rPr>
          <w:rFonts w:ascii="Times New Roman" w:hAnsi="Times New Roman" w:cs="Times New Roman"/>
          <w:lang w:val="en-US"/>
        </w:rPr>
        <w:t xml:space="preserve"> VP, Agarwal M, </w:t>
      </w:r>
      <w:proofErr w:type="spellStart"/>
      <w:r w:rsidRPr="0001777A">
        <w:rPr>
          <w:rFonts w:ascii="Times New Roman" w:hAnsi="Times New Roman" w:cs="Times New Roman"/>
          <w:lang w:val="en-US"/>
        </w:rPr>
        <w:t>Vasudevan</w:t>
      </w:r>
      <w:proofErr w:type="spellEnd"/>
      <w:r w:rsidRPr="0001777A">
        <w:rPr>
          <w:rFonts w:ascii="Times New Roman" w:hAnsi="Times New Roman" w:cs="Times New Roman"/>
          <w:lang w:val="en-US"/>
        </w:rPr>
        <w:t xml:space="preserve"> B. Treatment of </w:t>
      </w:r>
      <w:proofErr w:type="spellStart"/>
      <w:r w:rsidRPr="0001777A">
        <w:rPr>
          <w:rFonts w:ascii="Times New Roman" w:hAnsi="Times New Roman" w:cs="Times New Roman"/>
          <w:lang w:val="en-US"/>
        </w:rPr>
        <w:t>Postinflammatory</w:t>
      </w:r>
      <w:proofErr w:type="spellEnd"/>
      <w:r w:rsidRPr="0001777A">
        <w:rPr>
          <w:rFonts w:ascii="Times New Roman" w:hAnsi="Times New Roman" w:cs="Times New Roman"/>
          <w:lang w:val="en-US"/>
        </w:rPr>
        <w:t xml:space="preserve"> Pigmentation Due to Acne with Q-Switched Neodymium –Doped Yttrium </w:t>
      </w:r>
      <w:proofErr w:type="spellStart"/>
      <w:r w:rsidRPr="0001777A">
        <w:rPr>
          <w:rFonts w:ascii="Times New Roman" w:hAnsi="Times New Roman" w:cs="Times New Roman"/>
          <w:lang w:val="en-US"/>
        </w:rPr>
        <w:t>Aluminium</w:t>
      </w:r>
      <w:proofErr w:type="spellEnd"/>
      <w:r w:rsidRPr="0001777A">
        <w:rPr>
          <w:rFonts w:ascii="Times New Roman" w:hAnsi="Times New Roman" w:cs="Times New Roman"/>
          <w:lang w:val="en-US"/>
        </w:rPr>
        <w:t xml:space="preserve"> Garnet in 78 Indi</w:t>
      </w:r>
      <w:r w:rsidR="006908EA">
        <w:rPr>
          <w:rFonts w:ascii="Times New Roman" w:hAnsi="Times New Roman" w:cs="Times New Roman"/>
          <w:lang w:val="en-US"/>
        </w:rPr>
        <w:t xml:space="preserve">an Cases. J </w:t>
      </w:r>
      <w:proofErr w:type="spellStart"/>
      <w:r w:rsidR="006908EA">
        <w:rPr>
          <w:rFonts w:ascii="Times New Roman" w:hAnsi="Times New Roman" w:cs="Times New Roman"/>
          <w:lang w:val="en-US"/>
        </w:rPr>
        <w:t>Cutan</w:t>
      </w:r>
      <w:proofErr w:type="spellEnd"/>
      <w:r w:rsidR="006908EA">
        <w:rPr>
          <w:rFonts w:ascii="Times New Roman" w:hAnsi="Times New Roman" w:cs="Times New Roman"/>
          <w:lang w:val="en-US"/>
        </w:rPr>
        <w:t xml:space="preserve"> </w:t>
      </w:r>
      <w:proofErr w:type="spellStart"/>
      <w:r w:rsidR="006908EA">
        <w:rPr>
          <w:rFonts w:ascii="Times New Roman" w:hAnsi="Times New Roman" w:cs="Times New Roman"/>
          <w:lang w:val="en-US"/>
        </w:rPr>
        <w:t>Aesthet</w:t>
      </w:r>
      <w:proofErr w:type="spellEnd"/>
      <w:r w:rsidR="006908EA">
        <w:rPr>
          <w:rFonts w:ascii="Times New Roman" w:hAnsi="Times New Roman" w:cs="Times New Roman"/>
          <w:lang w:val="en-US"/>
        </w:rPr>
        <w:t xml:space="preserve"> </w:t>
      </w:r>
      <w:proofErr w:type="spellStart"/>
      <w:r w:rsidR="006908EA">
        <w:rPr>
          <w:rFonts w:ascii="Times New Roman" w:hAnsi="Times New Roman" w:cs="Times New Roman"/>
          <w:lang w:val="en-US"/>
        </w:rPr>
        <w:t>Surg</w:t>
      </w:r>
      <w:proofErr w:type="spellEnd"/>
      <w:r w:rsidR="006908EA">
        <w:rPr>
          <w:rFonts w:ascii="Times New Roman" w:hAnsi="Times New Roman" w:cs="Times New Roman"/>
          <w:lang w:val="en-US"/>
        </w:rPr>
        <w:t xml:space="preserve"> </w:t>
      </w:r>
      <w:r w:rsidRPr="0001777A">
        <w:rPr>
          <w:rFonts w:ascii="Times New Roman" w:hAnsi="Times New Roman" w:cs="Times New Roman"/>
          <w:lang w:val="en-US"/>
        </w:rPr>
        <w:t>2015; 8</w:t>
      </w:r>
      <w:r w:rsidR="006908EA">
        <w:rPr>
          <w:rFonts w:ascii="Times New Roman" w:hAnsi="Times New Roman" w:cs="Times New Roman"/>
          <w:lang w:val="en-US"/>
        </w:rPr>
        <w:t>:</w:t>
      </w:r>
      <w:r w:rsidRPr="0001777A">
        <w:rPr>
          <w:rFonts w:ascii="Times New Roman" w:hAnsi="Times New Roman" w:cs="Times New Roman"/>
          <w:lang w:val="en-US"/>
        </w:rPr>
        <w:t>222-6.</w:t>
      </w:r>
    </w:p>
    <w:p w:rsidR="0090167B" w:rsidRPr="0001777A" w:rsidRDefault="0090167B" w:rsidP="004714E5">
      <w:pPr>
        <w:pStyle w:val="PargrafodaLista"/>
        <w:numPr>
          <w:ilvl w:val="0"/>
          <w:numId w:val="1"/>
        </w:numPr>
        <w:spacing w:after="0" w:line="480" w:lineRule="auto"/>
        <w:rPr>
          <w:rFonts w:ascii="Times New Roman" w:hAnsi="Times New Roman" w:cs="Times New Roman"/>
          <w:lang w:val="en-US"/>
        </w:rPr>
      </w:pPr>
      <w:proofErr w:type="spellStart"/>
      <w:r w:rsidRPr="0001777A">
        <w:rPr>
          <w:rFonts w:ascii="Times New Roman" w:hAnsi="Times New Roman" w:cs="Times New Roman"/>
          <w:lang w:val="en-US"/>
        </w:rPr>
        <w:t>Callender</w:t>
      </w:r>
      <w:proofErr w:type="spellEnd"/>
      <w:r w:rsidRPr="0001777A">
        <w:rPr>
          <w:rFonts w:ascii="Times New Roman" w:hAnsi="Times New Roman" w:cs="Times New Roman"/>
          <w:lang w:val="en-US"/>
        </w:rPr>
        <w:t xml:space="preserve"> VD, St </w:t>
      </w:r>
      <w:proofErr w:type="spellStart"/>
      <w:r w:rsidRPr="0001777A">
        <w:rPr>
          <w:rFonts w:ascii="Times New Roman" w:hAnsi="Times New Roman" w:cs="Times New Roman"/>
          <w:lang w:val="en-US"/>
        </w:rPr>
        <w:t>Surin</w:t>
      </w:r>
      <w:proofErr w:type="spellEnd"/>
      <w:r w:rsidRPr="0001777A">
        <w:rPr>
          <w:rFonts w:ascii="Times New Roman" w:hAnsi="Times New Roman" w:cs="Times New Roman"/>
          <w:lang w:val="en-US"/>
        </w:rPr>
        <w:t xml:space="preserve">-Lord S, Davis EC et al. </w:t>
      </w:r>
      <w:proofErr w:type="spellStart"/>
      <w:r w:rsidRPr="0001777A">
        <w:rPr>
          <w:rFonts w:ascii="Times New Roman" w:hAnsi="Times New Roman" w:cs="Times New Roman"/>
          <w:lang w:val="en-US"/>
        </w:rPr>
        <w:t>Postinflammatory</w:t>
      </w:r>
      <w:proofErr w:type="spellEnd"/>
      <w:r w:rsidRPr="0001777A">
        <w:rPr>
          <w:rFonts w:ascii="Times New Roman" w:hAnsi="Times New Roman" w:cs="Times New Roman"/>
          <w:lang w:val="en-US"/>
        </w:rPr>
        <w:t xml:space="preserve"> Hyperpigmentation Etiologic and Therapeutic Considerations. Am J </w:t>
      </w:r>
      <w:proofErr w:type="spellStart"/>
      <w:r w:rsidRPr="0001777A">
        <w:rPr>
          <w:rFonts w:ascii="Times New Roman" w:hAnsi="Times New Roman" w:cs="Times New Roman"/>
          <w:lang w:val="en-US"/>
        </w:rPr>
        <w:t>Clin</w:t>
      </w:r>
      <w:proofErr w:type="spellEnd"/>
      <w:r w:rsidRPr="0001777A">
        <w:rPr>
          <w:rFonts w:ascii="Times New Roman" w:hAnsi="Times New Roman" w:cs="Times New Roman"/>
          <w:lang w:val="en-US"/>
        </w:rPr>
        <w:t xml:space="preserve"> </w:t>
      </w:r>
      <w:proofErr w:type="spellStart"/>
      <w:r w:rsidRPr="0001777A">
        <w:rPr>
          <w:rFonts w:ascii="Times New Roman" w:hAnsi="Times New Roman" w:cs="Times New Roman"/>
          <w:lang w:val="en-US"/>
        </w:rPr>
        <w:t>Dermatol</w:t>
      </w:r>
      <w:proofErr w:type="spellEnd"/>
      <w:r w:rsidRPr="0001777A">
        <w:rPr>
          <w:rFonts w:ascii="Times New Roman" w:hAnsi="Times New Roman" w:cs="Times New Roman"/>
          <w:lang w:val="en-US"/>
        </w:rPr>
        <w:t xml:space="preserve"> 2011; 12</w:t>
      </w:r>
      <w:r w:rsidR="006908EA">
        <w:rPr>
          <w:rFonts w:ascii="Times New Roman" w:hAnsi="Times New Roman" w:cs="Times New Roman"/>
          <w:lang w:val="en-US"/>
        </w:rPr>
        <w:t>:</w:t>
      </w:r>
      <w:r w:rsidRPr="0001777A">
        <w:rPr>
          <w:rFonts w:ascii="Times New Roman" w:hAnsi="Times New Roman" w:cs="Times New Roman"/>
          <w:lang w:val="en-US"/>
        </w:rPr>
        <w:t>87-</w:t>
      </w:r>
      <w:proofErr w:type="gramStart"/>
      <w:r w:rsidRPr="0001777A">
        <w:rPr>
          <w:rFonts w:ascii="Times New Roman" w:hAnsi="Times New Roman" w:cs="Times New Roman"/>
          <w:lang w:val="en-US"/>
        </w:rPr>
        <w:t>99.</w:t>
      </w:r>
      <w:proofErr w:type="gramEnd"/>
    </w:p>
    <w:p w:rsidR="0090167B" w:rsidRPr="0001777A" w:rsidRDefault="0090167B" w:rsidP="004714E5">
      <w:pPr>
        <w:pStyle w:val="PargrafodaLista"/>
        <w:numPr>
          <w:ilvl w:val="0"/>
          <w:numId w:val="1"/>
        </w:numPr>
        <w:spacing w:after="0" w:line="480" w:lineRule="auto"/>
        <w:rPr>
          <w:rFonts w:ascii="Times New Roman" w:hAnsi="Times New Roman" w:cs="Times New Roman"/>
          <w:lang w:val="en-US"/>
        </w:rPr>
      </w:pPr>
      <w:proofErr w:type="spellStart"/>
      <w:r w:rsidRPr="0001777A">
        <w:rPr>
          <w:rFonts w:ascii="Times New Roman" w:hAnsi="Times New Roman" w:cs="Times New Roman"/>
          <w:lang w:val="en-US"/>
        </w:rPr>
        <w:t>Oram</w:t>
      </w:r>
      <w:proofErr w:type="spellEnd"/>
      <w:r w:rsidRPr="0001777A">
        <w:rPr>
          <w:rFonts w:ascii="Times New Roman" w:hAnsi="Times New Roman" w:cs="Times New Roman"/>
          <w:lang w:val="en-US"/>
        </w:rPr>
        <w:t xml:space="preserve"> Y, </w:t>
      </w:r>
      <w:proofErr w:type="spellStart"/>
      <w:r w:rsidRPr="0001777A">
        <w:rPr>
          <w:rFonts w:ascii="Times New Roman" w:hAnsi="Times New Roman" w:cs="Times New Roman"/>
          <w:lang w:val="en-US"/>
        </w:rPr>
        <w:t>Akkayam</w:t>
      </w:r>
      <w:proofErr w:type="spellEnd"/>
      <w:r w:rsidRPr="0001777A">
        <w:rPr>
          <w:rFonts w:ascii="Times New Roman" w:hAnsi="Times New Roman" w:cs="Times New Roman"/>
          <w:lang w:val="en-US"/>
        </w:rPr>
        <w:t xml:space="preserve"> AD. Refractory </w:t>
      </w:r>
      <w:proofErr w:type="spellStart"/>
      <w:r w:rsidRPr="0001777A">
        <w:rPr>
          <w:rFonts w:ascii="Times New Roman" w:hAnsi="Times New Roman" w:cs="Times New Roman"/>
          <w:lang w:val="en-US"/>
        </w:rPr>
        <w:t>Postinflammatory</w:t>
      </w:r>
      <w:proofErr w:type="spellEnd"/>
      <w:r w:rsidRPr="0001777A">
        <w:rPr>
          <w:rFonts w:ascii="Times New Roman" w:hAnsi="Times New Roman" w:cs="Times New Roman"/>
          <w:lang w:val="en-US"/>
        </w:rPr>
        <w:t xml:space="preserve"> Hyperpigmentation Treated Fractional CO2</w:t>
      </w:r>
      <w:r w:rsidR="006908EA">
        <w:rPr>
          <w:rFonts w:ascii="Times New Roman" w:hAnsi="Times New Roman" w:cs="Times New Roman"/>
          <w:lang w:val="en-US"/>
        </w:rPr>
        <w:t xml:space="preserve"> Laser. J </w:t>
      </w:r>
      <w:proofErr w:type="spellStart"/>
      <w:r w:rsidR="006908EA">
        <w:rPr>
          <w:rFonts w:ascii="Times New Roman" w:hAnsi="Times New Roman" w:cs="Times New Roman"/>
          <w:lang w:val="en-US"/>
        </w:rPr>
        <w:t>Clin</w:t>
      </w:r>
      <w:proofErr w:type="spellEnd"/>
      <w:r w:rsidR="006908EA">
        <w:rPr>
          <w:rFonts w:ascii="Times New Roman" w:hAnsi="Times New Roman" w:cs="Times New Roman"/>
          <w:lang w:val="en-US"/>
        </w:rPr>
        <w:t xml:space="preserve"> </w:t>
      </w:r>
      <w:proofErr w:type="spellStart"/>
      <w:r w:rsidR="006908EA">
        <w:rPr>
          <w:rFonts w:ascii="Times New Roman" w:hAnsi="Times New Roman" w:cs="Times New Roman"/>
          <w:lang w:val="en-US"/>
        </w:rPr>
        <w:t>Aesthet</w:t>
      </w:r>
      <w:proofErr w:type="spellEnd"/>
      <w:r w:rsidR="006908EA">
        <w:rPr>
          <w:rFonts w:ascii="Times New Roman" w:hAnsi="Times New Roman" w:cs="Times New Roman"/>
          <w:lang w:val="en-US"/>
        </w:rPr>
        <w:t xml:space="preserve"> </w:t>
      </w:r>
      <w:proofErr w:type="spellStart"/>
      <w:r w:rsidR="006908EA">
        <w:rPr>
          <w:rFonts w:ascii="Times New Roman" w:hAnsi="Times New Roman" w:cs="Times New Roman"/>
          <w:lang w:val="en-US"/>
        </w:rPr>
        <w:t>Dermatol</w:t>
      </w:r>
      <w:proofErr w:type="spellEnd"/>
      <w:r w:rsidRPr="0001777A">
        <w:rPr>
          <w:rFonts w:ascii="Times New Roman" w:hAnsi="Times New Roman" w:cs="Times New Roman"/>
          <w:lang w:val="en-US"/>
        </w:rPr>
        <w:t xml:space="preserve"> 2014; 3</w:t>
      </w:r>
      <w:r w:rsidR="006908EA">
        <w:rPr>
          <w:rFonts w:ascii="Times New Roman" w:hAnsi="Times New Roman" w:cs="Times New Roman"/>
          <w:lang w:val="en-US"/>
        </w:rPr>
        <w:t>:</w:t>
      </w:r>
      <w:r w:rsidRPr="0001777A">
        <w:rPr>
          <w:rFonts w:ascii="Times New Roman" w:hAnsi="Times New Roman" w:cs="Times New Roman"/>
          <w:lang w:val="en-US"/>
        </w:rPr>
        <w:t>42-4.</w:t>
      </w:r>
    </w:p>
    <w:p w:rsidR="0090167B" w:rsidRPr="0001777A" w:rsidRDefault="0090167B" w:rsidP="004714E5">
      <w:pPr>
        <w:pStyle w:val="PargrafodaLista"/>
        <w:numPr>
          <w:ilvl w:val="0"/>
          <w:numId w:val="1"/>
        </w:numPr>
        <w:spacing w:after="0" w:line="480" w:lineRule="auto"/>
        <w:rPr>
          <w:rFonts w:ascii="Times New Roman" w:hAnsi="Times New Roman" w:cs="Times New Roman"/>
          <w:lang w:val="en-US"/>
        </w:rPr>
      </w:pPr>
      <w:proofErr w:type="spellStart"/>
      <w:r w:rsidRPr="0001777A">
        <w:rPr>
          <w:rFonts w:ascii="Times New Roman" w:hAnsi="Times New Roman" w:cs="Times New Roman"/>
          <w:lang w:val="en-US"/>
        </w:rPr>
        <w:t>Yadalla</w:t>
      </w:r>
      <w:proofErr w:type="spellEnd"/>
      <w:r w:rsidRPr="0001777A">
        <w:rPr>
          <w:rFonts w:ascii="Times New Roman" w:hAnsi="Times New Roman" w:cs="Times New Roman"/>
          <w:lang w:val="en-US"/>
        </w:rPr>
        <w:t xml:space="preserve"> HKK, </w:t>
      </w:r>
      <w:proofErr w:type="spellStart"/>
      <w:r w:rsidRPr="0001777A">
        <w:rPr>
          <w:rFonts w:ascii="Times New Roman" w:hAnsi="Times New Roman" w:cs="Times New Roman"/>
          <w:lang w:val="en-US"/>
        </w:rPr>
        <w:t>Aradhya</w:t>
      </w:r>
      <w:proofErr w:type="spellEnd"/>
      <w:r w:rsidRPr="0001777A">
        <w:rPr>
          <w:rFonts w:ascii="Times New Roman" w:hAnsi="Times New Roman" w:cs="Times New Roman"/>
          <w:lang w:val="en-US"/>
        </w:rPr>
        <w:t xml:space="preserve"> S. Post Acne Hyperpigmentation: A Brief Review. Our </w:t>
      </w:r>
      <w:proofErr w:type="spellStart"/>
      <w:r w:rsidRPr="0001777A">
        <w:rPr>
          <w:rFonts w:ascii="Times New Roman" w:hAnsi="Times New Roman" w:cs="Times New Roman"/>
          <w:lang w:val="en-US"/>
        </w:rPr>
        <w:t>Dermatol</w:t>
      </w:r>
      <w:proofErr w:type="spellEnd"/>
      <w:r w:rsidR="006908EA">
        <w:rPr>
          <w:rFonts w:ascii="Times New Roman" w:hAnsi="Times New Roman" w:cs="Times New Roman"/>
          <w:lang w:val="en-US"/>
        </w:rPr>
        <w:t xml:space="preserve"> Online</w:t>
      </w:r>
      <w:r w:rsidRPr="0001777A">
        <w:rPr>
          <w:rFonts w:ascii="Times New Roman" w:hAnsi="Times New Roman" w:cs="Times New Roman"/>
          <w:lang w:val="en-US"/>
        </w:rPr>
        <w:t xml:space="preserve"> 2011; 2:230-1.</w:t>
      </w:r>
    </w:p>
    <w:p w:rsidR="0090167B" w:rsidRPr="0001777A" w:rsidRDefault="0090167B" w:rsidP="004714E5">
      <w:pPr>
        <w:pStyle w:val="PargrafodaLista"/>
        <w:numPr>
          <w:ilvl w:val="0"/>
          <w:numId w:val="1"/>
        </w:numPr>
        <w:spacing w:after="0" w:line="480" w:lineRule="auto"/>
        <w:rPr>
          <w:rFonts w:ascii="Times New Roman" w:hAnsi="Times New Roman" w:cs="Times New Roman"/>
          <w:lang w:val="en-US"/>
        </w:rPr>
      </w:pPr>
      <w:proofErr w:type="spellStart"/>
      <w:r w:rsidRPr="0001777A">
        <w:rPr>
          <w:rFonts w:ascii="Times New Roman" w:hAnsi="Times New Roman" w:cs="Times New Roman"/>
          <w:lang w:val="en-US"/>
        </w:rPr>
        <w:t>Lacz</w:t>
      </w:r>
      <w:proofErr w:type="spellEnd"/>
      <w:r w:rsidRPr="0001777A">
        <w:rPr>
          <w:rFonts w:ascii="Times New Roman" w:hAnsi="Times New Roman" w:cs="Times New Roman"/>
          <w:lang w:val="en-US"/>
        </w:rPr>
        <w:t xml:space="preserve"> NL, </w:t>
      </w:r>
      <w:proofErr w:type="spellStart"/>
      <w:r w:rsidRPr="0001777A">
        <w:rPr>
          <w:rFonts w:ascii="Times New Roman" w:hAnsi="Times New Roman" w:cs="Times New Roman"/>
          <w:lang w:val="en-US"/>
        </w:rPr>
        <w:t>Vafaie</w:t>
      </w:r>
      <w:proofErr w:type="spellEnd"/>
      <w:r w:rsidRPr="0001777A">
        <w:rPr>
          <w:rFonts w:ascii="Times New Roman" w:hAnsi="Times New Roman" w:cs="Times New Roman"/>
          <w:lang w:val="en-US"/>
        </w:rPr>
        <w:t xml:space="preserve"> J, </w:t>
      </w:r>
      <w:proofErr w:type="spellStart"/>
      <w:r w:rsidRPr="0001777A">
        <w:rPr>
          <w:rFonts w:ascii="Times New Roman" w:hAnsi="Times New Roman" w:cs="Times New Roman"/>
          <w:lang w:val="en-US"/>
        </w:rPr>
        <w:t>Kihiczak</w:t>
      </w:r>
      <w:proofErr w:type="spellEnd"/>
      <w:r w:rsidRPr="0001777A">
        <w:rPr>
          <w:rFonts w:ascii="Times New Roman" w:hAnsi="Times New Roman" w:cs="Times New Roman"/>
          <w:lang w:val="en-US"/>
        </w:rPr>
        <w:t xml:space="preserve"> N et al. </w:t>
      </w:r>
      <w:proofErr w:type="spellStart"/>
      <w:r w:rsidRPr="0001777A">
        <w:rPr>
          <w:rFonts w:ascii="Times New Roman" w:hAnsi="Times New Roman" w:cs="Times New Roman"/>
          <w:lang w:val="en-US"/>
        </w:rPr>
        <w:t>Postinflammatory</w:t>
      </w:r>
      <w:proofErr w:type="spellEnd"/>
      <w:r w:rsidRPr="0001777A">
        <w:rPr>
          <w:rFonts w:ascii="Times New Roman" w:hAnsi="Times New Roman" w:cs="Times New Roman"/>
          <w:lang w:val="en-US"/>
        </w:rPr>
        <w:t xml:space="preserve"> hyperpigmentation: a common but troubling condition. </w:t>
      </w:r>
      <w:proofErr w:type="spellStart"/>
      <w:r w:rsidRPr="0001777A">
        <w:rPr>
          <w:rFonts w:ascii="Times New Roman" w:hAnsi="Times New Roman" w:cs="Times New Roman"/>
          <w:lang w:val="en-US"/>
        </w:rPr>
        <w:t>Int</w:t>
      </w:r>
      <w:proofErr w:type="spellEnd"/>
      <w:r w:rsidRPr="0001777A">
        <w:rPr>
          <w:rFonts w:ascii="Times New Roman" w:hAnsi="Times New Roman" w:cs="Times New Roman"/>
          <w:lang w:val="en-US"/>
        </w:rPr>
        <w:t xml:space="preserve"> J </w:t>
      </w:r>
      <w:proofErr w:type="spellStart"/>
      <w:r w:rsidRPr="0001777A">
        <w:rPr>
          <w:rFonts w:ascii="Times New Roman" w:hAnsi="Times New Roman" w:cs="Times New Roman"/>
          <w:lang w:val="en-US"/>
        </w:rPr>
        <w:t>Dermatol</w:t>
      </w:r>
      <w:proofErr w:type="spellEnd"/>
      <w:r w:rsidRPr="0001777A">
        <w:rPr>
          <w:rFonts w:ascii="Times New Roman" w:hAnsi="Times New Roman" w:cs="Times New Roman"/>
          <w:lang w:val="en-US"/>
        </w:rPr>
        <w:t xml:space="preserve"> 2004; 43</w:t>
      </w:r>
      <w:r w:rsidR="006908EA">
        <w:rPr>
          <w:rFonts w:ascii="Times New Roman" w:hAnsi="Times New Roman" w:cs="Times New Roman"/>
          <w:lang w:val="en-US"/>
        </w:rPr>
        <w:t>:</w:t>
      </w:r>
      <w:r w:rsidRPr="0001777A">
        <w:rPr>
          <w:rFonts w:ascii="Times New Roman" w:hAnsi="Times New Roman" w:cs="Times New Roman"/>
          <w:lang w:val="en-US"/>
        </w:rPr>
        <w:t>362-5.</w:t>
      </w:r>
    </w:p>
    <w:p w:rsidR="0090167B" w:rsidRPr="0001777A" w:rsidRDefault="0090167B" w:rsidP="004714E5">
      <w:pPr>
        <w:pStyle w:val="PargrafodaLista"/>
        <w:numPr>
          <w:ilvl w:val="0"/>
          <w:numId w:val="1"/>
        </w:numPr>
        <w:spacing w:after="0" w:line="480" w:lineRule="auto"/>
        <w:rPr>
          <w:rFonts w:ascii="Times New Roman" w:hAnsi="Times New Roman" w:cs="Times New Roman"/>
          <w:lang w:val="en-US"/>
        </w:rPr>
      </w:pPr>
      <w:r w:rsidRPr="0001777A">
        <w:rPr>
          <w:rFonts w:ascii="Times New Roman" w:hAnsi="Times New Roman" w:cs="Times New Roman"/>
          <w:lang w:val="en-US"/>
        </w:rPr>
        <w:t>Hofmann-</w:t>
      </w:r>
      <w:proofErr w:type="spellStart"/>
      <w:r w:rsidRPr="0001777A">
        <w:rPr>
          <w:rFonts w:ascii="Times New Roman" w:hAnsi="Times New Roman" w:cs="Times New Roman"/>
          <w:lang w:val="en-US"/>
        </w:rPr>
        <w:t>Wellenhof</w:t>
      </w:r>
      <w:proofErr w:type="spellEnd"/>
      <w:r w:rsidRPr="0001777A">
        <w:rPr>
          <w:rFonts w:ascii="Times New Roman" w:hAnsi="Times New Roman" w:cs="Times New Roman"/>
          <w:lang w:val="en-US"/>
        </w:rPr>
        <w:t xml:space="preserve"> R, </w:t>
      </w:r>
      <w:proofErr w:type="spellStart"/>
      <w:r w:rsidRPr="0001777A">
        <w:rPr>
          <w:rFonts w:ascii="Times New Roman" w:hAnsi="Times New Roman" w:cs="Times New Roman"/>
          <w:lang w:val="en-US"/>
        </w:rPr>
        <w:t>Pellacani</w:t>
      </w:r>
      <w:proofErr w:type="spellEnd"/>
      <w:r w:rsidRPr="0001777A">
        <w:rPr>
          <w:rFonts w:ascii="Times New Roman" w:hAnsi="Times New Roman" w:cs="Times New Roman"/>
          <w:lang w:val="en-US"/>
        </w:rPr>
        <w:t xml:space="preserve"> G, </w:t>
      </w:r>
      <w:proofErr w:type="spellStart"/>
      <w:r w:rsidRPr="0001777A">
        <w:rPr>
          <w:rFonts w:ascii="Times New Roman" w:hAnsi="Times New Roman" w:cs="Times New Roman"/>
          <w:lang w:val="en-US"/>
        </w:rPr>
        <w:t>Malvehy</w:t>
      </w:r>
      <w:proofErr w:type="spellEnd"/>
      <w:r w:rsidRPr="0001777A">
        <w:rPr>
          <w:rFonts w:ascii="Times New Roman" w:hAnsi="Times New Roman" w:cs="Times New Roman"/>
          <w:lang w:val="en-US"/>
        </w:rPr>
        <w:t xml:space="preserve"> J et al. </w:t>
      </w:r>
      <w:proofErr w:type="spellStart"/>
      <w:r w:rsidRPr="0001777A">
        <w:rPr>
          <w:rFonts w:ascii="Times New Roman" w:hAnsi="Times New Roman" w:cs="Times New Roman"/>
          <w:lang w:val="en-US"/>
        </w:rPr>
        <w:t>Pigmentary</w:t>
      </w:r>
      <w:proofErr w:type="spellEnd"/>
      <w:r w:rsidRPr="0001777A">
        <w:rPr>
          <w:rFonts w:ascii="Times New Roman" w:hAnsi="Times New Roman" w:cs="Times New Roman"/>
          <w:lang w:val="en-US"/>
        </w:rPr>
        <w:t xml:space="preserve"> Skin Disorders. In: </w:t>
      </w:r>
      <w:r w:rsidR="0001777A" w:rsidRPr="0001777A">
        <w:rPr>
          <w:rFonts w:ascii="Times New Roman" w:hAnsi="Times New Roman" w:cs="Times New Roman"/>
          <w:lang w:val="en-US"/>
        </w:rPr>
        <w:t>Hofmann-</w:t>
      </w:r>
      <w:proofErr w:type="spellStart"/>
      <w:r w:rsidR="0001777A" w:rsidRPr="0001777A">
        <w:rPr>
          <w:rFonts w:ascii="Times New Roman" w:hAnsi="Times New Roman" w:cs="Times New Roman"/>
          <w:lang w:val="en-US"/>
        </w:rPr>
        <w:t>Wellenhof</w:t>
      </w:r>
      <w:proofErr w:type="spellEnd"/>
      <w:r w:rsidR="0001777A" w:rsidRPr="0001777A">
        <w:rPr>
          <w:rFonts w:ascii="Times New Roman" w:hAnsi="Times New Roman" w:cs="Times New Roman"/>
          <w:lang w:val="en-US"/>
        </w:rPr>
        <w:t xml:space="preserve"> R, </w:t>
      </w:r>
      <w:proofErr w:type="spellStart"/>
      <w:r w:rsidR="0001777A" w:rsidRPr="0001777A">
        <w:rPr>
          <w:rFonts w:ascii="Times New Roman" w:hAnsi="Times New Roman" w:cs="Times New Roman"/>
          <w:lang w:val="en-US"/>
        </w:rPr>
        <w:t>Pellacani</w:t>
      </w:r>
      <w:proofErr w:type="spellEnd"/>
      <w:r w:rsidR="0001777A" w:rsidRPr="0001777A">
        <w:rPr>
          <w:rFonts w:ascii="Times New Roman" w:hAnsi="Times New Roman" w:cs="Times New Roman"/>
          <w:lang w:val="en-US"/>
        </w:rPr>
        <w:t xml:space="preserve"> G, </w:t>
      </w:r>
      <w:proofErr w:type="spellStart"/>
      <w:r w:rsidR="0001777A" w:rsidRPr="0001777A">
        <w:rPr>
          <w:rFonts w:ascii="Times New Roman" w:hAnsi="Times New Roman" w:cs="Times New Roman"/>
          <w:lang w:val="en-US"/>
        </w:rPr>
        <w:t>Malvehy</w:t>
      </w:r>
      <w:proofErr w:type="spellEnd"/>
      <w:r w:rsidR="0001777A" w:rsidRPr="0001777A">
        <w:rPr>
          <w:rFonts w:ascii="Times New Roman" w:hAnsi="Times New Roman" w:cs="Times New Roman"/>
          <w:lang w:val="en-US"/>
        </w:rPr>
        <w:t xml:space="preserve"> J et al.</w:t>
      </w:r>
      <w:r w:rsidR="0001777A">
        <w:rPr>
          <w:rFonts w:ascii="Times New Roman" w:hAnsi="Times New Roman" w:cs="Times New Roman"/>
          <w:lang w:val="en-US"/>
        </w:rPr>
        <w:t xml:space="preserve"> editors. </w:t>
      </w:r>
      <w:r w:rsidRPr="0001777A">
        <w:rPr>
          <w:rFonts w:ascii="Times New Roman" w:hAnsi="Times New Roman" w:cs="Times New Roman"/>
          <w:lang w:val="en-US"/>
        </w:rPr>
        <w:t>Reflectance Confocal Microscopy for Skin Diseases</w:t>
      </w:r>
      <w:r w:rsidR="0001777A">
        <w:rPr>
          <w:rFonts w:ascii="Times New Roman" w:hAnsi="Times New Roman" w:cs="Times New Roman"/>
          <w:lang w:val="en-US"/>
        </w:rPr>
        <w:t>.</w:t>
      </w:r>
      <w:r w:rsidRPr="0001777A">
        <w:rPr>
          <w:rFonts w:ascii="Times New Roman" w:hAnsi="Times New Roman" w:cs="Times New Roman"/>
          <w:lang w:val="en-US"/>
        </w:rPr>
        <w:t xml:space="preserve"> 1st ed</w:t>
      </w:r>
      <w:r w:rsidR="0001777A">
        <w:rPr>
          <w:rFonts w:ascii="Times New Roman" w:hAnsi="Times New Roman" w:cs="Times New Roman"/>
          <w:lang w:val="en-US"/>
        </w:rPr>
        <w:t>.</w:t>
      </w:r>
      <w:r w:rsidRPr="0001777A">
        <w:rPr>
          <w:rFonts w:ascii="Times New Roman" w:hAnsi="Times New Roman" w:cs="Times New Roman"/>
          <w:lang w:val="en-US"/>
        </w:rPr>
        <w:t xml:space="preserve"> </w:t>
      </w:r>
      <w:proofErr w:type="spellStart"/>
      <w:r w:rsidR="006908EA" w:rsidRPr="0001777A">
        <w:rPr>
          <w:rFonts w:ascii="Times New Roman" w:hAnsi="Times New Roman" w:cs="Times New Roman"/>
          <w:lang w:val="en-US"/>
        </w:rPr>
        <w:t>Heidelberg</w:t>
      </w:r>
      <w:proofErr w:type="gramStart"/>
      <w:r w:rsidR="006908EA">
        <w:rPr>
          <w:rFonts w:ascii="Times New Roman" w:hAnsi="Times New Roman" w:cs="Times New Roman"/>
          <w:lang w:val="en-US"/>
        </w:rPr>
        <w:t>:</w:t>
      </w:r>
      <w:r w:rsidRPr="0001777A">
        <w:rPr>
          <w:rFonts w:ascii="Times New Roman" w:hAnsi="Times New Roman" w:cs="Times New Roman"/>
          <w:lang w:val="en-US"/>
        </w:rPr>
        <w:t>Springer</w:t>
      </w:r>
      <w:proofErr w:type="gramEnd"/>
      <w:r w:rsidRPr="0001777A">
        <w:rPr>
          <w:rFonts w:ascii="Times New Roman" w:hAnsi="Times New Roman" w:cs="Times New Roman"/>
          <w:lang w:val="en-US"/>
        </w:rPr>
        <w:t>-Verlag</w:t>
      </w:r>
      <w:proofErr w:type="spellEnd"/>
      <w:r w:rsidR="006908EA">
        <w:rPr>
          <w:rFonts w:ascii="Times New Roman" w:hAnsi="Times New Roman" w:cs="Times New Roman"/>
          <w:lang w:val="en-US"/>
        </w:rPr>
        <w:t>;  2012.</w:t>
      </w:r>
      <w:r w:rsidRPr="0001777A">
        <w:rPr>
          <w:rFonts w:ascii="Times New Roman" w:hAnsi="Times New Roman" w:cs="Times New Roman"/>
          <w:lang w:val="en-US"/>
        </w:rPr>
        <w:t xml:space="preserve"> </w:t>
      </w:r>
      <w:proofErr w:type="gramStart"/>
      <w:r w:rsidR="006908EA">
        <w:rPr>
          <w:rFonts w:ascii="Times New Roman" w:hAnsi="Times New Roman" w:cs="Times New Roman"/>
          <w:lang w:val="en-US"/>
        </w:rPr>
        <w:t>p.</w:t>
      </w:r>
      <w:r w:rsidRPr="0001777A">
        <w:rPr>
          <w:rFonts w:ascii="Times New Roman" w:hAnsi="Times New Roman" w:cs="Times New Roman"/>
          <w:lang w:val="en-US"/>
        </w:rPr>
        <w:t>401-</w:t>
      </w:r>
      <w:r w:rsidR="006908EA">
        <w:rPr>
          <w:rFonts w:ascii="Times New Roman" w:hAnsi="Times New Roman" w:cs="Times New Roman"/>
          <w:lang w:val="en-US"/>
        </w:rPr>
        <w:t>4</w:t>
      </w:r>
      <w:r w:rsidRPr="0001777A">
        <w:rPr>
          <w:rFonts w:ascii="Times New Roman" w:hAnsi="Times New Roman" w:cs="Times New Roman"/>
          <w:lang w:val="en-US"/>
        </w:rPr>
        <w:t>13</w:t>
      </w:r>
      <w:proofErr w:type="gramEnd"/>
      <w:r w:rsidRPr="0001777A">
        <w:rPr>
          <w:rFonts w:ascii="Times New Roman" w:hAnsi="Times New Roman" w:cs="Times New Roman"/>
          <w:lang w:val="en-US"/>
        </w:rPr>
        <w:t>.</w:t>
      </w:r>
    </w:p>
    <w:p w:rsidR="0001777A" w:rsidRDefault="0090167B" w:rsidP="0001777A">
      <w:pPr>
        <w:pStyle w:val="PargrafodaLista"/>
        <w:numPr>
          <w:ilvl w:val="0"/>
          <w:numId w:val="1"/>
        </w:numPr>
        <w:spacing w:after="0" w:line="480" w:lineRule="auto"/>
        <w:rPr>
          <w:rFonts w:ascii="Times New Roman" w:hAnsi="Times New Roman" w:cs="Times New Roman"/>
          <w:lang w:val="en-US"/>
        </w:rPr>
      </w:pPr>
      <w:proofErr w:type="spellStart"/>
      <w:r w:rsidRPr="0001777A">
        <w:rPr>
          <w:rFonts w:ascii="Times New Roman" w:hAnsi="Times New Roman" w:cs="Times New Roman"/>
          <w:lang w:val="en-US"/>
        </w:rPr>
        <w:t>Goh</w:t>
      </w:r>
      <w:proofErr w:type="spellEnd"/>
      <w:r w:rsidRPr="0001777A">
        <w:rPr>
          <w:rFonts w:ascii="Times New Roman" w:hAnsi="Times New Roman" w:cs="Times New Roman"/>
          <w:lang w:val="en-US"/>
        </w:rPr>
        <w:t xml:space="preserve"> CL, Abad-</w:t>
      </w:r>
      <w:proofErr w:type="spellStart"/>
      <w:r w:rsidRPr="0001777A">
        <w:rPr>
          <w:rFonts w:ascii="Times New Roman" w:hAnsi="Times New Roman" w:cs="Times New Roman"/>
          <w:lang w:val="en-US"/>
        </w:rPr>
        <w:t>Casintahan</w:t>
      </w:r>
      <w:proofErr w:type="spellEnd"/>
      <w:r w:rsidRPr="0001777A">
        <w:rPr>
          <w:rFonts w:ascii="Times New Roman" w:hAnsi="Times New Roman" w:cs="Times New Roman"/>
          <w:lang w:val="en-US"/>
        </w:rPr>
        <w:t xml:space="preserve"> F, Chow SKW et al. </w:t>
      </w:r>
      <w:proofErr w:type="gramStart"/>
      <w:r w:rsidRPr="0001777A">
        <w:rPr>
          <w:rFonts w:ascii="Times New Roman" w:hAnsi="Times New Roman" w:cs="Times New Roman"/>
          <w:lang w:val="en-US"/>
        </w:rPr>
        <w:t>Evaluating</w:t>
      </w:r>
      <w:proofErr w:type="gramEnd"/>
      <w:r w:rsidRPr="0001777A">
        <w:rPr>
          <w:rFonts w:ascii="Times New Roman" w:hAnsi="Times New Roman" w:cs="Times New Roman"/>
          <w:lang w:val="en-US"/>
        </w:rPr>
        <w:t xml:space="preserve"> acne-related post-inflammatory hyperpigmentation is a challenge e</w:t>
      </w:r>
      <w:r w:rsidR="0001777A">
        <w:rPr>
          <w:rFonts w:ascii="Times New Roman" w:hAnsi="Times New Roman" w:cs="Times New Roman"/>
          <w:lang w:val="en-US"/>
        </w:rPr>
        <w:t xml:space="preserve">ven amongst experts. J </w:t>
      </w:r>
      <w:proofErr w:type="spellStart"/>
      <w:r w:rsidR="0001777A">
        <w:rPr>
          <w:rFonts w:ascii="Times New Roman" w:hAnsi="Times New Roman" w:cs="Times New Roman"/>
          <w:lang w:val="en-US"/>
        </w:rPr>
        <w:t>Dermatol</w:t>
      </w:r>
      <w:proofErr w:type="spellEnd"/>
      <w:r w:rsidRPr="0001777A">
        <w:rPr>
          <w:rFonts w:ascii="Times New Roman" w:hAnsi="Times New Roman" w:cs="Times New Roman"/>
          <w:lang w:val="en-US"/>
        </w:rPr>
        <w:t xml:space="preserve"> 2014; </w:t>
      </w:r>
      <w:r w:rsidR="0001777A">
        <w:rPr>
          <w:rFonts w:ascii="Times New Roman" w:hAnsi="Times New Roman" w:cs="Times New Roman"/>
          <w:lang w:val="en-US"/>
        </w:rPr>
        <w:t>41</w:t>
      </w:r>
      <w:r w:rsidRPr="0001777A">
        <w:rPr>
          <w:rFonts w:ascii="Times New Roman" w:hAnsi="Times New Roman" w:cs="Times New Roman"/>
          <w:lang w:val="en-US"/>
        </w:rPr>
        <w:t>:1106–8.</w:t>
      </w:r>
    </w:p>
    <w:p w:rsidR="0090167B" w:rsidRPr="0001777A" w:rsidRDefault="0001777A" w:rsidP="0001777A">
      <w:pPr>
        <w:pStyle w:val="PargrafodaLista"/>
        <w:numPr>
          <w:ilvl w:val="0"/>
          <w:numId w:val="1"/>
        </w:numPr>
        <w:spacing w:after="0" w:line="480" w:lineRule="auto"/>
        <w:ind w:left="680"/>
        <w:rPr>
          <w:rFonts w:ascii="Times New Roman" w:hAnsi="Times New Roman" w:cs="Times New Roman"/>
          <w:lang w:val="en-US"/>
        </w:rPr>
      </w:pPr>
      <w:r>
        <w:rPr>
          <w:rFonts w:ascii="Times New Roman" w:hAnsi="Times New Roman" w:cs="Times New Roman"/>
        </w:rPr>
        <w:t xml:space="preserve"> </w:t>
      </w:r>
      <w:r w:rsidR="0090167B" w:rsidRPr="0001777A">
        <w:rPr>
          <w:rFonts w:ascii="Times New Roman" w:hAnsi="Times New Roman" w:cs="Times New Roman"/>
        </w:rPr>
        <w:t xml:space="preserve">Martini APM, </w:t>
      </w:r>
      <w:proofErr w:type="spellStart"/>
      <w:r w:rsidR="0090167B" w:rsidRPr="0001777A">
        <w:rPr>
          <w:rFonts w:ascii="Times New Roman" w:hAnsi="Times New Roman" w:cs="Times New Roman"/>
        </w:rPr>
        <w:t>Mercurio</w:t>
      </w:r>
      <w:proofErr w:type="spellEnd"/>
      <w:r w:rsidR="0090167B" w:rsidRPr="0001777A">
        <w:rPr>
          <w:rFonts w:ascii="Times New Roman" w:hAnsi="Times New Roman" w:cs="Times New Roman"/>
        </w:rPr>
        <w:t xml:space="preserve"> DG, Maia Campos PMBG. </w:t>
      </w:r>
      <w:r w:rsidR="0090167B" w:rsidRPr="0001777A">
        <w:rPr>
          <w:rFonts w:ascii="Times New Roman" w:hAnsi="Times New Roman" w:cs="Times New Roman"/>
          <w:lang w:val="en-US"/>
        </w:rPr>
        <w:t xml:space="preserve">Assessment of skin pigmentation by confocal microscopy: Influence of solar exposure and protection habits on cutaneous </w:t>
      </w:r>
      <w:proofErr w:type="spellStart"/>
      <w:r w:rsidR="0090167B" w:rsidRPr="0001777A">
        <w:rPr>
          <w:rFonts w:ascii="Times New Roman" w:hAnsi="Times New Roman" w:cs="Times New Roman"/>
          <w:lang w:val="en-US"/>
        </w:rPr>
        <w:t>hyperchromias</w:t>
      </w:r>
      <w:proofErr w:type="spellEnd"/>
      <w:r w:rsidR="0090167B" w:rsidRPr="0001777A">
        <w:rPr>
          <w:rFonts w:ascii="Times New Roman" w:hAnsi="Times New Roman" w:cs="Times New Roman"/>
          <w:lang w:val="en-US"/>
        </w:rPr>
        <w:t xml:space="preserve">. J </w:t>
      </w:r>
      <w:proofErr w:type="spellStart"/>
      <w:r w:rsidR="0090167B" w:rsidRPr="0001777A">
        <w:rPr>
          <w:rFonts w:ascii="Times New Roman" w:hAnsi="Times New Roman" w:cs="Times New Roman"/>
          <w:lang w:val="en-US"/>
        </w:rPr>
        <w:t>Cosmet</w:t>
      </w:r>
      <w:proofErr w:type="spellEnd"/>
      <w:r w:rsidR="0090167B" w:rsidRPr="0001777A">
        <w:rPr>
          <w:rFonts w:ascii="Times New Roman" w:hAnsi="Times New Roman" w:cs="Times New Roman"/>
          <w:lang w:val="en-US"/>
        </w:rPr>
        <w:t xml:space="preserve"> </w:t>
      </w:r>
      <w:proofErr w:type="spellStart"/>
      <w:r w:rsidR="0090167B" w:rsidRPr="0001777A">
        <w:rPr>
          <w:rFonts w:ascii="Times New Roman" w:hAnsi="Times New Roman" w:cs="Times New Roman"/>
          <w:lang w:val="en-US"/>
        </w:rPr>
        <w:t>Dermatol</w:t>
      </w:r>
      <w:proofErr w:type="spellEnd"/>
      <w:r w:rsidR="0090167B" w:rsidRPr="0001777A">
        <w:rPr>
          <w:rFonts w:ascii="Times New Roman" w:hAnsi="Times New Roman" w:cs="Times New Roman"/>
          <w:lang w:val="en-US"/>
        </w:rPr>
        <w:t xml:space="preserve"> 2017; 16:364-9.</w:t>
      </w:r>
    </w:p>
    <w:p w:rsidR="0090167B" w:rsidRPr="0001777A" w:rsidRDefault="0001777A" w:rsidP="0001777A">
      <w:pPr>
        <w:pStyle w:val="PargrafodaLista"/>
        <w:numPr>
          <w:ilvl w:val="0"/>
          <w:numId w:val="1"/>
        </w:numPr>
        <w:spacing w:after="0" w:line="480" w:lineRule="auto"/>
        <w:ind w:left="680"/>
        <w:rPr>
          <w:rFonts w:ascii="Times New Roman" w:hAnsi="Times New Roman" w:cs="Times New Roman"/>
          <w:lang w:val="en-US"/>
        </w:rPr>
      </w:pPr>
      <w:r>
        <w:rPr>
          <w:rFonts w:ascii="Times New Roman" w:hAnsi="Times New Roman" w:cs="Times New Roman"/>
        </w:rPr>
        <w:lastRenderedPageBreak/>
        <w:t xml:space="preserve"> </w:t>
      </w:r>
      <w:proofErr w:type="spellStart"/>
      <w:r w:rsidR="0090167B" w:rsidRPr="0001777A">
        <w:rPr>
          <w:rFonts w:ascii="Times New Roman" w:hAnsi="Times New Roman" w:cs="Times New Roman"/>
        </w:rPr>
        <w:t>Lagarrigue</w:t>
      </w:r>
      <w:proofErr w:type="spellEnd"/>
      <w:r w:rsidR="0090167B" w:rsidRPr="0001777A">
        <w:rPr>
          <w:rFonts w:ascii="Times New Roman" w:hAnsi="Times New Roman" w:cs="Times New Roman"/>
        </w:rPr>
        <w:t xml:space="preserve"> SG, George J, </w:t>
      </w:r>
      <w:proofErr w:type="spellStart"/>
      <w:r w:rsidR="0090167B" w:rsidRPr="0001777A">
        <w:rPr>
          <w:rFonts w:ascii="Times New Roman" w:hAnsi="Times New Roman" w:cs="Times New Roman"/>
        </w:rPr>
        <w:t>Questel</w:t>
      </w:r>
      <w:proofErr w:type="spellEnd"/>
      <w:r w:rsidR="0090167B" w:rsidRPr="0001777A">
        <w:rPr>
          <w:rFonts w:ascii="Times New Roman" w:hAnsi="Times New Roman" w:cs="Times New Roman"/>
        </w:rPr>
        <w:t xml:space="preserve"> E et al.  </w:t>
      </w:r>
      <w:r w:rsidR="0090167B" w:rsidRPr="0001777A">
        <w:rPr>
          <w:rFonts w:ascii="Times New Roman" w:hAnsi="Times New Roman" w:cs="Times New Roman"/>
          <w:lang w:val="en-US"/>
        </w:rPr>
        <w:t>In vivo quantification of epidermis pigmentation and dermis papilla density with reflectance confocal microscopy: variations with age a</w:t>
      </w:r>
      <w:r w:rsidR="00430692">
        <w:rPr>
          <w:rFonts w:ascii="Times New Roman" w:hAnsi="Times New Roman" w:cs="Times New Roman"/>
          <w:lang w:val="en-US"/>
        </w:rPr>
        <w:t xml:space="preserve">nd skin </w:t>
      </w:r>
      <w:proofErr w:type="spellStart"/>
      <w:r w:rsidR="00430692">
        <w:rPr>
          <w:rFonts w:ascii="Times New Roman" w:hAnsi="Times New Roman" w:cs="Times New Roman"/>
          <w:lang w:val="en-US"/>
        </w:rPr>
        <w:t>phototype</w:t>
      </w:r>
      <w:proofErr w:type="spellEnd"/>
      <w:r w:rsidR="00430692">
        <w:rPr>
          <w:rFonts w:ascii="Times New Roman" w:hAnsi="Times New Roman" w:cs="Times New Roman"/>
          <w:lang w:val="en-US"/>
        </w:rPr>
        <w:t xml:space="preserve">. </w:t>
      </w:r>
      <w:proofErr w:type="spellStart"/>
      <w:r w:rsidR="00430692">
        <w:rPr>
          <w:rFonts w:ascii="Times New Roman" w:hAnsi="Times New Roman" w:cs="Times New Roman"/>
          <w:lang w:val="en-US"/>
        </w:rPr>
        <w:t>Exp</w:t>
      </w:r>
      <w:proofErr w:type="spellEnd"/>
      <w:r w:rsidR="00430692">
        <w:rPr>
          <w:rFonts w:ascii="Times New Roman" w:hAnsi="Times New Roman" w:cs="Times New Roman"/>
          <w:lang w:val="en-US"/>
        </w:rPr>
        <w:t xml:space="preserve"> </w:t>
      </w:r>
      <w:proofErr w:type="spellStart"/>
      <w:r w:rsidR="00430692">
        <w:rPr>
          <w:rFonts w:ascii="Times New Roman" w:hAnsi="Times New Roman" w:cs="Times New Roman"/>
          <w:lang w:val="en-US"/>
        </w:rPr>
        <w:t>Dermatol</w:t>
      </w:r>
      <w:proofErr w:type="spellEnd"/>
      <w:r w:rsidR="0090167B" w:rsidRPr="0001777A">
        <w:rPr>
          <w:rFonts w:ascii="Times New Roman" w:hAnsi="Times New Roman" w:cs="Times New Roman"/>
          <w:lang w:val="en-US"/>
        </w:rPr>
        <w:t xml:space="preserve"> 2012; 21</w:t>
      </w:r>
      <w:r w:rsidR="00430692">
        <w:rPr>
          <w:rFonts w:ascii="Times New Roman" w:hAnsi="Times New Roman" w:cs="Times New Roman"/>
          <w:lang w:val="en-US"/>
        </w:rPr>
        <w:t>:</w:t>
      </w:r>
      <w:r w:rsidR="0090167B" w:rsidRPr="0001777A">
        <w:rPr>
          <w:rFonts w:ascii="Times New Roman" w:hAnsi="Times New Roman" w:cs="Times New Roman"/>
          <w:lang w:val="en-US"/>
        </w:rPr>
        <w:t>281–6.</w:t>
      </w:r>
    </w:p>
    <w:p w:rsidR="0090167B" w:rsidRPr="0001777A" w:rsidRDefault="0001777A" w:rsidP="0001777A">
      <w:pPr>
        <w:pStyle w:val="PargrafodaLista"/>
        <w:numPr>
          <w:ilvl w:val="0"/>
          <w:numId w:val="1"/>
        </w:numPr>
        <w:spacing w:after="0" w:line="480" w:lineRule="auto"/>
        <w:ind w:left="680"/>
        <w:rPr>
          <w:rFonts w:ascii="Times New Roman" w:hAnsi="Times New Roman" w:cs="Times New Roman"/>
          <w:lang w:val="en-US"/>
        </w:rPr>
      </w:pPr>
      <w:r>
        <w:rPr>
          <w:rFonts w:ascii="Times New Roman" w:hAnsi="Times New Roman" w:cs="Times New Roman"/>
          <w:lang w:val="en-US"/>
        </w:rPr>
        <w:t xml:space="preserve"> </w:t>
      </w:r>
      <w:r w:rsidR="0090167B" w:rsidRPr="0001777A">
        <w:rPr>
          <w:rFonts w:ascii="Times New Roman" w:hAnsi="Times New Roman" w:cs="Times New Roman"/>
          <w:lang w:val="en-US"/>
        </w:rPr>
        <w:t xml:space="preserve">Kang HY, </w:t>
      </w:r>
      <w:proofErr w:type="spellStart"/>
      <w:r w:rsidR="0090167B" w:rsidRPr="0001777A">
        <w:rPr>
          <w:rFonts w:ascii="Times New Roman" w:hAnsi="Times New Roman" w:cs="Times New Roman"/>
          <w:lang w:val="en-US"/>
        </w:rPr>
        <w:t>Bahadoran</w:t>
      </w:r>
      <w:proofErr w:type="spellEnd"/>
      <w:r w:rsidR="0090167B" w:rsidRPr="0001777A">
        <w:rPr>
          <w:rFonts w:ascii="Times New Roman" w:hAnsi="Times New Roman" w:cs="Times New Roman"/>
          <w:lang w:val="en-US"/>
        </w:rPr>
        <w:t xml:space="preserve"> P, </w:t>
      </w:r>
      <w:proofErr w:type="spellStart"/>
      <w:r w:rsidR="0090167B" w:rsidRPr="0001777A">
        <w:rPr>
          <w:rFonts w:ascii="Times New Roman" w:hAnsi="Times New Roman" w:cs="Times New Roman"/>
          <w:lang w:val="en-US"/>
        </w:rPr>
        <w:t>Ortonne</w:t>
      </w:r>
      <w:proofErr w:type="spellEnd"/>
      <w:r w:rsidR="0090167B" w:rsidRPr="0001777A">
        <w:rPr>
          <w:rFonts w:ascii="Times New Roman" w:hAnsi="Times New Roman" w:cs="Times New Roman"/>
          <w:lang w:val="en-US"/>
        </w:rPr>
        <w:t xml:space="preserve"> JP. Reflectance confocal microscopy for </w:t>
      </w:r>
      <w:proofErr w:type="spellStart"/>
      <w:r w:rsidR="0090167B" w:rsidRPr="0001777A">
        <w:rPr>
          <w:rFonts w:ascii="Times New Roman" w:hAnsi="Times New Roman" w:cs="Times New Roman"/>
          <w:lang w:val="en-US"/>
        </w:rPr>
        <w:t>pig</w:t>
      </w:r>
      <w:r w:rsidR="00430692">
        <w:rPr>
          <w:rFonts w:ascii="Times New Roman" w:hAnsi="Times New Roman" w:cs="Times New Roman"/>
          <w:lang w:val="en-US"/>
        </w:rPr>
        <w:t>mentary</w:t>
      </w:r>
      <w:proofErr w:type="spellEnd"/>
      <w:r w:rsidR="00430692">
        <w:rPr>
          <w:rFonts w:ascii="Times New Roman" w:hAnsi="Times New Roman" w:cs="Times New Roman"/>
          <w:lang w:val="en-US"/>
        </w:rPr>
        <w:t xml:space="preserve"> disorders. </w:t>
      </w:r>
      <w:proofErr w:type="spellStart"/>
      <w:r w:rsidR="00430692">
        <w:rPr>
          <w:rFonts w:ascii="Times New Roman" w:hAnsi="Times New Roman" w:cs="Times New Roman"/>
          <w:lang w:val="en-US"/>
        </w:rPr>
        <w:t>Exp</w:t>
      </w:r>
      <w:proofErr w:type="spellEnd"/>
      <w:r w:rsidR="00430692">
        <w:rPr>
          <w:rFonts w:ascii="Times New Roman" w:hAnsi="Times New Roman" w:cs="Times New Roman"/>
          <w:lang w:val="en-US"/>
        </w:rPr>
        <w:t xml:space="preserve"> </w:t>
      </w:r>
      <w:proofErr w:type="spellStart"/>
      <w:r w:rsidR="00430692">
        <w:rPr>
          <w:rFonts w:ascii="Times New Roman" w:hAnsi="Times New Roman" w:cs="Times New Roman"/>
          <w:lang w:val="en-US"/>
        </w:rPr>
        <w:t>Dermatol</w:t>
      </w:r>
      <w:proofErr w:type="spellEnd"/>
      <w:r w:rsidR="0090167B" w:rsidRPr="0001777A">
        <w:rPr>
          <w:rFonts w:ascii="Times New Roman" w:hAnsi="Times New Roman" w:cs="Times New Roman"/>
          <w:lang w:val="en-US"/>
        </w:rPr>
        <w:t xml:space="preserve"> 2010; 19</w:t>
      </w:r>
      <w:r w:rsidR="00430692">
        <w:rPr>
          <w:rFonts w:ascii="Times New Roman" w:hAnsi="Times New Roman" w:cs="Times New Roman"/>
          <w:lang w:val="en-US"/>
        </w:rPr>
        <w:t>:</w:t>
      </w:r>
      <w:r w:rsidR="0090167B" w:rsidRPr="0001777A">
        <w:rPr>
          <w:rFonts w:ascii="Times New Roman" w:hAnsi="Times New Roman" w:cs="Times New Roman"/>
          <w:lang w:val="en-US"/>
        </w:rPr>
        <w:t>233–9.</w:t>
      </w:r>
    </w:p>
    <w:p w:rsidR="0090167B" w:rsidRPr="0001777A" w:rsidRDefault="0001777A" w:rsidP="0001777A">
      <w:pPr>
        <w:pStyle w:val="PargrafodaLista"/>
        <w:numPr>
          <w:ilvl w:val="0"/>
          <w:numId w:val="1"/>
        </w:numPr>
        <w:spacing w:after="0" w:line="480" w:lineRule="auto"/>
        <w:ind w:left="680"/>
        <w:rPr>
          <w:rFonts w:ascii="Times New Roman" w:hAnsi="Times New Roman" w:cs="Times New Roman"/>
          <w:lang w:val="en-US"/>
        </w:rPr>
      </w:pPr>
      <w:r>
        <w:rPr>
          <w:rFonts w:ascii="Times New Roman" w:hAnsi="Times New Roman" w:cs="Times New Roman"/>
          <w:lang w:val="en-US"/>
        </w:rPr>
        <w:t xml:space="preserve"> </w:t>
      </w:r>
      <w:proofErr w:type="spellStart"/>
      <w:r w:rsidR="0090167B" w:rsidRPr="0001777A">
        <w:rPr>
          <w:rFonts w:ascii="Times New Roman" w:hAnsi="Times New Roman" w:cs="Times New Roman"/>
          <w:lang w:val="en-US"/>
        </w:rPr>
        <w:t>Rajadhyaksha</w:t>
      </w:r>
      <w:proofErr w:type="spellEnd"/>
      <w:r w:rsidR="0090167B" w:rsidRPr="0001777A">
        <w:rPr>
          <w:rFonts w:ascii="Times New Roman" w:hAnsi="Times New Roman" w:cs="Times New Roman"/>
          <w:lang w:val="en-US"/>
        </w:rPr>
        <w:t xml:space="preserve"> M, Grossman M, </w:t>
      </w:r>
      <w:proofErr w:type="spellStart"/>
      <w:r w:rsidR="0090167B" w:rsidRPr="0001777A">
        <w:rPr>
          <w:rFonts w:ascii="Times New Roman" w:hAnsi="Times New Roman" w:cs="Times New Roman"/>
          <w:lang w:val="en-US"/>
        </w:rPr>
        <w:t>Esterowitz</w:t>
      </w:r>
      <w:proofErr w:type="spellEnd"/>
      <w:r w:rsidR="0090167B" w:rsidRPr="0001777A">
        <w:rPr>
          <w:rFonts w:ascii="Times New Roman" w:hAnsi="Times New Roman" w:cs="Times New Roman"/>
          <w:lang w:val="en-US"/>
        </w:rPr>
        <w:t xml:space="preserve"> D et al. In vivo confocal scanning laser microscopy of human skin: melanin provides strong contrast. J Invest </w:t>
      </w:r>
      <w:proofErr w:type="spellStart"/>
      <w:r w:rsidR="0090167B" w:rsidRPr="0001777A">
        <w:rPr>
          <w:rFonts w:ascii="Times New Roman" w:hAnsi="Times New Roman" w:cs="Times New Roman"/>
          <w:lang w:val="en-US"/>
        </w:rPr>
        <w:t>Dermatol</w:t>
      </w:r>
      <w:proofErr w:type="spellEnd"/>
      <w:r w:rsidR="0090167B" w:rsidRPr="0001777A">
        <w:rPr>
          <w:rFonts w:ascii="Times New Roman" w:hAnsi="Times New Roman" w:cs="Times New Roman"/>
          <w:lang w:val="en-US"/>
        </w:rPr>
        <w:t xml:space="preserve"> 1995; 104:946–52.</w:t>
      </w:r>
    </w:p>
    <w:p w:rsidR="0090167B" w:rsidRPr="0001777A" w:rsidRDefault="0001777A" w:rsidP="0001777A">
      <w:pPr>
        <w:pStyle w:val="PargrafodaLista"/>
        <w:numPr>
          <w:ilvl w:val="0"/>
          <w:numId w:val="1"/>
        </w:numPr>
        <w:spacing w:after="0" w:line="480" w:lineRule="auto"/>
        <w:ind w:left="680"/>
        <w:rPr>
          <w:rFonts w:ascii="Times New Roman" w:hAnsi="Times New Roman" w:cs="Times New Roman"/>
          <w:lang w:val="en-US"/>
        </w:rPr>
      </w:pPr>
      <w:r>
        <w:rPr>
          <w:rFonts w:ascii="Times New Roman" w:hAnsi="Times New Roman" w:cs="Times New Roman"/>
        </w:rPr>
        <w:t xml:space="preserve"> </w:t>
      </w:r>
      <w:proofErr w:type="spellStart"/>
      <w:r w:rsidR="0090167B" w:rsidRPr="0001777A">
        <w:rPr>
          <w:rFonts w:ascii="Times New Roman" w:hAnsi="Times New Roman" w:cs="Times New Roman"/>
        </w:rPr>
        <w:t>Wurm</w:t>
      </w:r>
      <w:proofErr w:type="spellEnd"/>
      <w:r w:rsidR="0090167B" w:rsidRPr="0001777A">
        <w:rPr>
          <w:rFonts w:ascii="Times New Roman" w:hAnsi="Times New Roman" w:cs="Times New Roman"/>
        </w:rPr>
        <w:t xml:space="preserve"> E, </w:t>
      </w:r>
      <w:proofErr w:type="spellStart"/>
      <w:r w:rsidR="0090167B" w:rsidRPr="0001777A">
        <w:rPr>
          <w:rFonts w:ascii="Times New Roman" w:hAnsi="Times New Roman" w:cs="Times New Roman"/>
        </w:rPr>
        <w:t>Pellacani</w:t>
      </w:r>
      <w:proofErr w:type="spellEnd"/>
      <w:r w:rsidR="0090167B" w:rsidRPr="0001777A">
        <w:rPr>
          <w:rFonts w:ascii="Times New Roman" w:hAnsi="Times New Roman" w:cs="Times New Roman"/>
        </w:rPr>
        <w:t xml:space="preserve"> G, Longo C et al. </w:t>
      </w:r>
      <w:r w:rsidR="0090167B" w:rsidRPr="0001777A">
        <w:rPr>
          <w:rFonts w:ascii="Times New Roman" w:hAnsi="Times New Roman" w:cs="Times New Roman"/>
          <w:lang w:val="en-US"/>
        </w:rPr>
        <w:t>The value of reflectance confocal microscopy in diagnosis of flat pigmented facial lesions: a prospective study</w:t>
      </w:r>
      <w:r w:rsidR="00430692">
        <w:rPr>
          <w:rFonts w:ascii="Times New Roman" w:hAnsi="Times New Roman" w:cs="Times New Roman"/>
          <w:lang w:val="en-US"/>
        </w:rPr>
        <w:t xml:space="preserve">. J </w:t>
      </w:r>
      <w:proofErr w:type="spellStart"/>
      <w:r w:rsidR="00430692">
        <w:rPr>
          <w:rFonts w:ascii="Times New Roman" w:hAnsi="Times New Roman" w:cs="Times New Roman"/>
          <w:lang w:val="en-US"/>
        </w:rPr>
        <w:t>Eur</w:t>
      </w:r>
      <w:proofErr w:type="spellEnd"/>
      <w:r w:rsidR="00430692">
        <w:rPr>
          <w:rFonts w:ascii="Times New Roman" w:hAnsi="Times New Roman" w:cs="Times New Roman"/>
          <w:lang w:val="en-US"/>
        </w:rPr>
        <w:t xml:space="preserve"> </w:t>
      </w:r>
      <w:proofErr w:type="spellStart"/>
      <w:r w:rsidR="00430692">
        <w:rPr>
          <w:rFonts w:ascii="Times New Roman" w:hAnsi="Times New Roman" w:cs="Times New Roman"/>
          <w:lang w:val="en-US"/>
        </w:rPr>
        <w:t>Acad</w:t>
      </w:r>
      <w:proofErr w:type="spellEnd"/>
      <w:r w:rsidR="00430692">
        <w:rPr>
          <w:rFonts w:ascii="Times New Roman" w:hAnsi="Times New Roman" w:cs="Times New Roman"/>
          <w:lang w:val="en-US"/>
        </w:rPr>
        <w:t xml:space="preserve"> </w:t>
      </w:r>
      <w:proofErr w:type="spellStart"/>
      <w:r w:rsidR="00430692">
        <w:rPr>
          <w:rFonts w:ascii="Times New Roman" w:hAnsi="Times New Roman" w:cs="Times New Roman"/>
          <w:lang w:val="en-US"/>
        </w:rPr>
        <w:t>Dermatol</w:t>
      </w:r>
      <w:proofErr w:type="spellEnd"/>
      <w:r w:rsidR="00430692">
        <w:rPr>
          <w:rFonts w:ascii="Times New Roman" w:hAnsi="Times New Roman" w:cs="Times New Roman"/>
          <w:lang w:val="en-US"/>
        </w:rPr>
        <w:t xml:space="preserve"> </w:t>
      </w:r>
      <w:proofErr w:type="spellStart"/>
      <w:r w:rsidR="00430692">
        <w:rPr>
          <w:rFonts w:ascii="Times New Roman" w:hAnsi="Times New Roman" w:cs="Times New Roman"/>
          <w:lang w:val="en-US"/>
        </w:rPr>
        <w:t>Venereol</w:t>
      </w:r>
      <w:proofErr w:type="spellEnd"/>
      <w:r w:rsidR="00430692">
        <w:rPr>
          <w:rFonts w:ascii="Times New Roman" w:hAnsi="Times New Roman" w:cs="Times New Roman"/>
          <w:lang w:val="en-US"/>
        </w:rPr>
        <w:t xml:space="preserve"> </w:t>
      </w:r>
      <w:r w:rsidR="0090167B" w:rsidRPr="0001777A">
        <w:rPr>
          <w:rFonts w:ascii="Times New Roman" w:hAnsi="Times New Roman" w:cs="Times New Roman"/>
          <w:lang w:val="en-US"/>
        </w:rPr>
        <w:t>2017; 31:1349-54.</w:t>
      </w:r>
    </w:p>
    <w:p w:rsidR="0090167B" w:rsidRPr="0001777A" w:rsidRDefault="0001777A" w:rsidP="0001777A">
      <w:pPr>
        <w:pStyle w:val="PargrafodaLista"/>
        <w:numPr>
          <w:ilvl w:val="0"/>
          <w:numId w:val="1"/>
        </w:numPr>
        <w:spacing w:after="0" w:line="480" w:lineRule="auto"/>
        <w:ind w:left="680"/>
        <w:rPr>
          <w:rFonts w:ascii="Times New Roman" w:hAnsi="Times New Roman" w:cs="Times New Roman"/>
          <w:lang w:val="en-US"/>
        </w:rPr>
      </w:pPr>
      <w:r>
        <w:t xml:space="preserve"> </w:t>
      </w:r>
      <w:hyperlink r:id="rId7" w:history="1">
        <w:proofErr w:type="spellStart"/>
        <w:r w:rsidR="0090167B" w:rsidRPr="0001777A">
          <w:rPr>
            <w:rFonts w:ascii="Times New Roman" w:hAnsi="Times New Roman" w:cs="Times New Roman"/>
          </w:rPr>
          <w:t>Guitera</w:t>
        </w:r>
        <w:proofErr w:type="spellEnd"/>
        <w:r w:rsidR="0090167B" w:rsidRPr="0001777A">
          <w:rPr>
            <w:rFonts w:ascii="Times New Roman" w:hAnsi="Times New Roman" w:cs="Times New Roman"/>
          </w:rPr>
          <w:t xml:space="preserve"> P</w:t>
        </w:r>
      </w:hyperlink>
      <w:r w:rsidR="0090167B" w:rsidRPr="0001777A">
        <w:rPr>
          <w:rFonts w:ascii="Times New Roman" w:hAnsi="Times New Roman" w:cs="Times New Roman"/>
        </w:rPr>
        <w:t>, </w:t>
      </w:r>
      <w:proofErr w:type="spellStart"/>
      <w:r w:rsidR="00256762" w:rsidRPr="0001777A">
        <w:rPr>
          <w:rFonts w:ascii="Times New Roman" w:hAnsi="Times New Roman" w:cs="Times New Roman"/>
        </w:rPr>
        <w:fldChar w:fldCharType="begin"/>
      </w:r>
      <w:r w:rsidR="0090167B" w:rsidRPr="0001777A">
        <w:rPr>
          <w:rFonts w:ascii="Times New Roman" w:hAnsi="Times New Roman" w:cs="Times New Roman"/>
        </w:rPr>
        <w:instrText xml:space="preserve"> HYPERLINK "https://www.ncbi.nlm.nih.gov/pubmed/?term=Pellacani%20G%5BAuthor%5D&amp;cauthor=true&amp;cauthor_uid=18633444" </w:instrText>
      </w:r>
      <w:r w:rsidR="00256762" w:rsidRPr="0001777A">
        <w:rPr>
          <w:rFonts w:ascii="Times New Roman" w:hAnsi="Times New Roman" w:cs="Times New Roman"/>
        </w:rPr>
        <w:fldChar w:fldCharType="separate"/>
      </w:r>
      <w:r w:rsidR="0090167B" w:rsidRPr="0001777A">
        <w:rPr>
          <w:rFonts w:ascii="Times New Roman" w:hAnsi="Times New Roman" w:cs="Times New Roman"/>
        </w:rPr>
        <w:t>Pellacani</w:t>
      </w:r>
      <w:proofErr w:type="spellEnd"/>
      <w:r w:rsidR="0090167B" w:rsidRPr="0001777A">
        <w:rPr>
          <w:rFonts w:ascii="Times New Roman" w:hAnsi="Times New Roman" w:cs="Times New Roman"/>
        </w:rPr>
        <w:t xml:space="preserve"> G</w:t>
      </w:r>
      <w:r w:rsidR="00256762" w:rsidRPr="0001777A">
        <w:rPr>
          <w:rFonts w:ascii="Times New Roman" w:hAnsi="Times New Roman" w:cs="Times New Roman"/>
        </w:rPr>
        <w:fldChar w:fldCharType="end"/>
      </w:r>
      <w:r w:rsidR="0090167B" w:rsidRPr="0001777A">
        <w:rPr>
          <w:rFonts w:ascii="Times New Roman" w:hAnsi="Times New Roman" w:cs="Times New Roman"/>
        </w:rPr>
        <w:t>, </w:t>
      </w:r>
      <w:hyperlink r:id="rId8" w:history="1">
        <w:r w:rsidR="0090167B" w:rsidRPr="0001777A">
          <w:rPr>
            <w:rFonts w:ascii="Times New Roman" w:hAnsi="Times New Roman" w:cs="Times New Roman"/>
          </w:rPr>
          <w:t>Longo C</w:t>
        </w:r>
      </w:hyperlink>
      <w:r w:rsidR="0090167B" w:rsidRPr="0001777A">
        <w:rPr>
          <w:rFonts w:ascii="Times New Roman" w:hAnsi="Times New Roman" w:cs="Times New Roman"/>
        </w:rPr>
        <w:t xml:space="preserve"> et al. </w:t>
      </w:r>
      <w:r w:rsidR="0090167B" w:rsidRPr="0001777A">
        <w:rPr>
          <w:rFonts w:ascii="Times New Roman" w:hAnsi="Times New Roman" w:cs="Times New Roman"/>
          <w:lang w:val="en-US"/>
        </w:rPr>
        <w:t xml:space="preserve">In vivo reflectance confocal microscopy enhances secondary evaluation of melanocytic lesions.  </w:t>
      </w:r>
      <w:hyperlink r:id="rId9" w:tooltip="The Journal of investigative dermatology." w:history="1">
        <w:r w:rsidR="0090167B" w:rsidRPr="0001777A">
          <w:rPr>
            <w:rFonts w:ascii="Times New Roman" w:hAnsi="Times New Roman" w:cs="Times New Roman"/>
            <w:lang w:val="en-US"/>
          </w:rPr>
          <w:t xml:space="preserve">J Invest </w:t>
        </w:r>
        <w:proofErr w:type="spellStart"/>
        <w:r w:rsidR="0090167B" w:rsidRPr="0001777A">
          <w:rPr>
            <w:rFonts w:ascii="Times New Roman" w:hAnsi="Times New Roman" w:cs="Times New Roman"/>
            <w:lang w:val="en-US"/>
          </w:rPr>
          <w:t>Dermatol</w:t>
        </w:r>
        <w:proofErr w:type="spellEnd"/>
      </w:hyperlink>
      <w:r w:rsidR="0090167B" w:rsidRPr="0001777A">
        <w:rPr>
          <w:rFonts w:ascii="Times New Roman" w:hAnsi="Times New Roman" w:cs="Times New Roman"/>
          <w:lang w:val="en-US"/>
        </w:rPr>
        <w:t> 2009; 129</w:t>
      </w:r>
      <w:r w:rsidR="00430692">
        <w:rPr>
          <w:rFonts w:ascii="Times New Roman" w:hAnsi="Times New Roman" w:cs="Times New Roman"/>
          <w:lang w:val="en-US"/>
        </w:rPr>
        <w:t>:</w:t>
      </w:r>
      <w:r w:rsidR="0090167B" w:rsidRPr="0001777A">
        <w:rPr>
          <w:rFonts w:ascii="Times New Roman" w:hAnsi="Times New Roman" w:cs="Times New Roman"/>
          <w:lang w:val="en-US"/>
        </w:rPr>
        <w:t>131-8.</w:t>
      </w:r>
    </w:p>
    <w:p w:rsidR="0090167B" w:rsidRPr="0001777A" w:rsidRDefault="0001777A" w:rsidP="0001777A">
      <w:pPr>
        <w:pStyle w:val="PargrafodaLista"/>
        <w:numPr>
          <w:ilvl w:val="0"/>
          <w:numId w:val="1"/>
        </w:numPr>
        <w:spacing w:after="0" w:line="480" w:lineRule="auto"/>
        <w:ind w:left="680"/>
        <w:rPr>
          <w:rFonts w:ascii="Times New Roman" w:hAnsi="Times New Roman" w:cs="Times New Roman"/>
          <w:lang w:val="en-US"/>
        </w:rPr>
      </w:pPr>
      <w:r>
        <w:rPr>
          <w:rFonts w:ascii="Times New Roman" w:hAnsi="Times New Roman" w:cs="Times New Roman"/>
          <w:lang w:val="en-US"/>
        </w:rPr>
        <w:t xml:space="preserve"> </w:t>
      </w:r>
      <w:proofErr w:type="spellStart"/>
      <w:r w:rsidR="0090167B" w:rsidRPr="0001777A">
        <w:rPr>
          <w:rFonts w:ascii="Times New Roman" w:hAnsi="Times New Roman" w:cs="Times New Roman"/>
          <w:lang w:val="en-US"/>
        </w:rPr>
        <w:t>Sauermann</w:t>
      </w:r>
      <w:proofErr w:type="spellEnd"/>
      <w:r w:rsidR="0090167B" w:rsidRPr="0001777A">
        <w:rPr>
          <w:rFonts w:ascii="Times New Roman" w:hAnsi="Times New Roman" w:cs="Times New Roman"/>
          <w:lang w:val="en-US"/>
        </w:rPr>
        <w:t xml:space="preserve"> K, </w:t>
      </w:r>
      <w:proofErr w:type="spellStart"/>
      <w:r w:rsidR="0090167B" w:rsidRPr="0001777A">
        <w:rPr>
          <w:rFonts w:ascii="Times New Roman" w:hAnsi="Times New Roman" w:cs="Times New Roman"/>
          <w:lang w:val="en-US"/>
        </w:rPr>
        <w:t>Clemann</w:t>
      </w:r>
      <w:proofErr w:type="spellEnd"/>
      <w:r w:rsidR="0090167B" w:rsidRPr="0001777A">
        <w:rPr>
          <w:rFonts w:ascii="Times New Roman" w:hAnsi="Times New Roman" w:cs="Times New Roman"/>
          <w:lang w:val="en-US"/>
        </w:rPr>
        <w:t xml:space="preserve"> S, Jaspers S et al. Age related changes of human skin investigated with </w:t>
      </w:r>
      <w:proofErr w:type="spellStart"/>
      <w:r w:rsidR="0090167B" w:rsidRPr="0001777A">
        <w:rPr>
          <w:rFonts w:ascii="Times New Roman" w:hAnsi="Times New Roman" w:cs="Times New Roman"/>
          <w:lang w:val="en-US"/>
        </w:rPr>
        <w:t>histometric</w:t>
      </w:r>
      <w:proofErr w:type="spellEnd"/>
      <w:r w:rsidR="0090167B" w:rsidRPr="0001777A">
        <w:rPr>
          <w:rFonts w:ascii="Times New Roman" w:hAnsi="Times New Roman" w:cs="Times New Roman"/>
          <w:lang w:val="en-US"/>
        </w:rPr>
        <w:t xml:space="preserve"> measurements by confocal laser scanning microscopy in vivo. Skin Res </w:t>
      </w:r>
      <w:proofErr w:type="spellStart"/>
      <w:r w:rsidR="0090167B" w:rsidRPr="0001777A">
        <w:rPr>
          <w:rFonts w:ascii="Times New Roman" w:hAnsi="Times New Roman" w:cs="Times New Roman"/>
          <w:lang w:val="en-US"/>
        </w:rPr>
        <w:t>Technol</w:t>
      </w:r>
      <w:proofErr w:type="spellEnd"/>
      <w:r w:rsidR="0090167B" w:rsidRPr="0001777A">
        <w:rPr>
          <w:rFonts w:ascii="Times New Roman" w:hAnsi="Times New Roman" w:cs="Times New Roman"/>
          <w:lang w:val="en-US"/>
        </w:rPr>
        <w:t xml:space="preserve"> 2002; 8</w:t>
      </w:r>
      <w:r w:rsidR="00430692">
        <w:rPr>
          <w:rFonts w:ascii="Times New Roman" w:hAnsi="Times New Roman" w:cs="Times New Roman"/>
          <w:lang w:val="en-US"/>
        </w:rPr>
        <w:t>:</w:t>
      </w:r>
      <w:r w:rsidR="0090167B" w:rsidRPr="0001777A">
        <w:rPr>
          <w:rFonts w:ascii="Times New Roman" w:hAnsi="Times New Roman" w:cs="Times New Roman"/>
          <w:lang w:val="en-US"/>
        </w:rPr>
        <w:t>52-6.</w:t>
      </w:r>
    </w:p>
    <w:p w:rsidR="0090167B" w:rsidRPr="0001777A" w:rsidRDefault="0001777A" w:rsidP="0001777A">
      <w:pPr>
        <w:pStyle w:val="PargrafodaLista"/>
        <w:numPr>
          <w:ilvl w:val="0"/>
          <w:numId w:val="1"/>
        </w:numPr>
        <w:spacing w:after="0" w:line="480" w:lineRule="auto"/>
        <w:ind w:left="680"/>
        <w:rPr>
          <w:rFonts w:ascii="Times New Roman" w:hAnsi="Times New Roman" w:cs="Times New Roman"/>
          <w:lang w:val="en-US"/>
        </w:rPr>
      </w:pPr>
      <w:r>
        <w:rPr>
          <w:rFonts w:ascii="Times New Roman" w:hAnsi="Times New Roman" w:cs="Times New Roman"/>
          <w:lang w:val="en-US"/>
        </w:rPr>
        <w:t xml:space="preserve"> </w:t>
      </w:r>
      <w:r w:rsidR="0090167B" w:rsidRPr="0001777A">
        <w:rPr>
          <w:rFonts w:ascii="Times New Roman" w:hAnsi="Times New Roman" w:cs="Times New Roman"/>
          <w:lang w:val="en-US"/>
        </w:rPr>
        <w:t xml:space="preserve">Longo C, </w:t>
      </w:r>
      <w:proofErr w:type="spellStart"/>
      <w:r w:rsidR="0090167B" w:rsidRPr="0001777A">
        <w:rPr>
          <w:rFonts w:ascii="Times New Roman" w:hAnsi="Times New Roman" w:cs="Times New Roman"/>
          <w:lang w:val="en-US"/>
        </w:rPr>
        <w:t>Caspari</w:t>
      </w:r>
      <w:proofErr w:type="spellEnd"/>
      <w:r w:rsidR="0090167B" w:rsidRPr="0001777A">
        <w:rPr>
          <w:rFonts w:ascii="Times New Roman" w:hAnsi="Times New Roman" w:cs="Times New Roman"/>
          <w:lang w:val="en-US"/>
        </w:rPr>
        <w:t xml:space="preserve"> A, </w:t>
      </w:r>
      <w:proofErr w:type="spellStart"/>
      <w:r w:rsidR="0090167B" w:rsidRPr="0001777A">
        <w:rPr>
          <w:rFonts w:ascii="Times New Roman" w:hAnsi="Times New Roman" w:cs="Times New Roman"/>
          <w:lang w:val="en-US"/>
        </w:rPr>
        <w:t>Beretti</w:t>
      </w:r>
      <w:proofErr w:type="spellEnd"/>
      <w:r w:rsidR="0090167B" w:rsidRPr="0001777A">
        <w:rPr>
          <w:rFonts w:ascii="Times New Roman" w:hAnsi="Times New Roman" w:cs="Times New Roman"/>
          <w:lang w:val="en-US"/>
        </w:rPr>
        <w:t xml:space="preserve"> F et al. Skin aging: in vivo microscopy assessment of epidermal and dermal changes by means on confocal microscopy. J Am </w:t>
      </w:r>
      <w:proofErr w:type="spellStart"/>
      <w:r w:rsidR="0090167B" w:rsidRPr="0001777A">
        <w:rPr>
          <w:rFonts w:ascii="Times New Roman" w:hAnsi="Times New Roman" w:cs="Times New Roman"/>
          <w:lang w:val="en-US"/>
        </w:rPr>
        <w:t>Acad</w:t>
      </w:r>
      <w:proofErr w:type="spellEnd"/>
      <w:r w:rsidR="0090167B" w:rsidRPr="0001777A">
        <w:rPr>
          <w:rFonts w:ascii="Times New Roman" w:hAnsi="Times New Roman" w:cs="Times New Roman"/>
          <w:lang w:val="en-US"/>
        </w:rPr>
        <w:t xml:space="preserve"> </w:t>
      </w:r>
      <w:proofErr w:type="spellStart"/>
      <w:r w:rsidR="0090167B" w:rsidRPr="0001777A">
        <w:rPr>
          <w:rFonts w:ascii="Times New Roman" w:hAnsi="Times New Roman" w:cs="Times New Roman"/>
          <w:lang w:val="en-US"/>
        </w:rPr>
        <w:t>Dermatol</w:t>
      </w:r>
      <w:proofErr w:type="spellEnd"/>
      <w:r w:rsidR="0090167B" w:rsidRPr="0001777A">
        <w:rPr>
          <w:rFonts w:ascii="Times New Roman" w:hAnsi="Times New Roman" w:cs="Times New Roman"/>
          <w:lang w:val="en-US"/>
        </w:rPr>
        <w:t xml:space="preserve"> 2013; 68</w:t>
      </w:r>
      <w:r w:rsidR="00976AE1">
        <w:rPr>
          <w:rFonts w:ascii="Times New Roman" w:hAnsi="Times New Roman" w:cs="Times New Roman"/>
          <w:lang w:val="en-US"/>
        </w:rPr>
        <w:t>:</w:t>
      </w:r>
      <w:r w:rsidR="0090167B" w:rsidRPr="0001777A">
        <w:rPr>
          <w:rFonts w:ascii="Times New Roman" w:hAnsi="Times New Roman" w:cs="Times New Roman"/>
          <w:lang w:val="en-US"/>
        </w:rPr>
        <w:t>73-82.</w:t>
      </w:r>
    </w:p>
    <w:p w:rsidR="0090167B" w:rsidRPr="00976AE1" w:rsidRDefault="0001777A" w:rsidP="0001777A">
      <w:pPr>
        <w:pStyle w:val="PargrafodaLista"/>
        <w:numPr>
          <w:ilvl w:val="0"/>
          <w:numId w:val="1"/>
        </w:numPr>
        <w:spacing w:after="0" w:line="480" w:lineRule="auto"/>
        <w:ind w:left="680"/>
        <w:rPr>
          <w:rFonts w:ascii="Times New Roman" w:hAnsi="Times New Roman" w:cs="Times New Roman"/>
        </w:rPr>
      </w:pPr>
      <w:r>
        <w:rPr>
          <w:rFonts w:ascii="Times New Roman" w:hAnsi="Times New Roman" w:cs="Times New Roman"/>
          <w:lang w:val="en-US"/>
        </w:rPr>
        <w:t xml:space="preserve"> </w:t>
      </w:r>
      <w:r w:rsidR="0090167B" w:rsidRPr="0001777A">
        <w:rPr>
          <w:rFonts w:ascii="Times New Roman" w:hAnsi="Times New Roman" w:cs="Times New Roman"/>
          <w:lang w:val="en-US"/>
        </w:rPr>
        <w:t xml:space="preserve">Wolff K, Johnson RA, </w:t>
      </w:r>
      <w:proofErr w:type="spellStart"/>
      <w:r w:rsidR="0090167B" w:rsidRPr="0001777A">
        <w:rPr>
          <w:rFonts w:ascii="Times New Roman" w:hAnsi="Times New Roman" w:cs="Times New Roman"/>
          <w:lang w:val="en-US"/>
        </w:rPr>
        <w:t>Suurmond</w:t>
      </w:r>
      <w:proofErr w:type="spellEnd"/>
      <w:r w:rsidR="0090167B" w:rsidRPr="0001777A">
        <w:rPr>
          <w:rFonts w:ascii="Times New Roman" w:hAnsi="Times New Roman" w:cs="Times New Roman"/>
          <w:lang w:val="en-US"/>
        </w:rPr>
        <w:t xml:space="preserve"> D. </w:t>
      </w:r>
      <w:proofErr w:type="spellStart"/>
      <w:r w:rsidR="0090167B" w:rsidRPr="0001777A">
        <w:rPr>
          <w:rFonts w:ascii="Times New Roman" w:hAnsi="Times New Roman" w:cs="Times New Roman"/>
          <w:lang w:val="en-US"/>
        </w:rPr>
        <w:t>Hiperpigmentações</w:t>
      </w:r>
      <w:proofErr w:type="spellEnd"/>
      <w:r w:rsidR="0090167B" w:rsidRPr="0001777A">
        <w:rPr>
          <w:rFonts w:ascii="Times New Roman" w:hAnsi="Times New Roman" w:cs="Times New Roman"/>
          <w:lang w:val="en-US"/>
        </w:rPr>
        <w:t xml:space="preserve">. In: </w:t>
      </w:r>
      <w:r w:rsidR="007B5023" w:rsidRPr="0001777A">
        <w:rPr>
          <w:rFonts w:ascii="Times New Roman" w:hAnsi="Times New Roman" w:cs="Times New Roman"/>
          <w:lang w:val="en-US"/>
        </w:rPr>
        <w:t xml:space="preserve">Wolff K, Johnson RA, </w:t>
      </w:r>
      <w:proofErr w:type="spellStart"/>
      <w:r w:rsidR="007B5023" w:rsidRPr="0001777A">
        <w:rPr>
          <w:rFonts w:ascii="Times New Roman" w:hAnsi="Times New Roman" w:cs="Times New Roman"/>
          <w:lang w:val="en-US"/>
        </w:rPr>
        <w:t>Suurmond</w:t>
      </w:r>
      <w:proofErr w:type="spellEnd"/>
      <w:r w:rsidR="007B5023" w:rsidRPr="0001777A">
        <w:rPr>
          <w:rFonts w:ascii="Times New Roman" w:hAnsi="Times New Roman" w:cs="Times New Roman"/>
          <w:lang w:val="en-US"/>
        </w:rPr>
        <w:t xml:space="preserve"> D</w:t>
      </w:r>
      <w:r w:rsidR="007B5023">
        <w:rPr>
          <w:rFonts w:ascii="Times New Roman" w:hAnsi="Times New Roman" w:cs="Times New Roman"/>
          <w:lang w:val="en-US"/>
        </w:rPr>
        <w:t xml:space="preserve"> editors.</w:t>
      </w:r>
      <w:r w:rsidR="007B5023" w:rsidRPr="0001777A">
        <w:rPr>
          <w:rFonts w:ascii="Times New Roman" w:hAnsi="Times New Roman" w:cs="Times New Roman"/>
          <w:i/>
          <w:lang w:val="en-US"/>
        </w:rPr>
        <w:t xml:space="preserve"> </w:t>
      </w:r>
      <w:r w:rsidR="0090167B" w:rsidRPr="00F32827">
        <w:rPr>
          <w:rFonts w:ascii="Times New Roman" w:hAnsi="Times New Roman" w:cs="Times New Roman"/>
        </w:rPr>
        <w:t>Dermatologia: Atlas e texto</w:t>
      </w:r>
      <w:r w:rsidR="007B5023" w:rsidRPr="00F32827">
        <w:rPr>
          <w:rFonts w:ascii="Times New Roman" w:hAnsi="Times New Roman" w:cs="Times New Roman"/>
          <w:i/>
        </w:rPr>
        <w:t>.</w:t>
      </w:r>
      <w:r w:rsidR="0090167B" w:rsidRPr="00F32827">
        <w:rPr>
          <w:rFonts w:ascii="Times New Roman" w:hAnsi="Times New Roman" w:cs="Times New Roman"/>
        </w:rPr>
        <w:t xml:space="preserve"> </w:t>
      </w:r>
      <w:r w:rsidR="0090167B" w:rsidRPr="00976AE1">
        <w:rPr>
          <w:rFonts w:ascii="Times New Roman" w:hAnsi="Times New Roman" w:cs="Times New Roman"/>
        </w:rPr>
        <w:t>5th</w:t>
      </w:r>
      <w:r w:rsidR="007B5023" w:rsidRPr="00976AE1">
        <w:rPr>
          <w:rFonts w:ascii="Times New Roman" w:hAnsi="Times New Roman" w:cs="Times New Roman"/>
        </w:rPr>
        <w:t xml:space="preserve"> ed.</w:t>
      </w:r>
      <w:r w:rsidR="00976AE1" w:rsidRPr="00976AE1">
        <w:rPr>
          <w:rFonts w:ascii="Times New Roman" w:hAnsi="Times New Roman" w:cs="Times New Roman"/>
        </w:rPr>
        <w:t xml:space="preserve"> São Paulo:</w:t>
      </w:r>
      <w:r w:rsidR="0090167B" w:rsidRPr="00976AE1">
        <w:rPr>
          <w:rFonts w:ascii="Times New Roman" w:hAnsi="Times New Roman" w:cs="Times New Roman"/>
        </w:rPr>
        <w:t xml:space="preserve">McGraw-Hill </w:t>
      </w:r>
      <w:r w:rsidR="007B5023" w:rsidRPr="00976AE1">
        <w:rPr>
          <w:rFonts w:ascii="Times New Roman" w:hAnsi="Times New Roman" w:cs="Times New Roman"/>
        </w:rPr>
        <w:t>Interamericana do Brasil; 2006. p.</w:t>
      </w:r>
      <w:r w:rsidR="0090167B" w:rsidRPr="00976AE1">
        <w:rPr>
          <w:rFonts w:ascii="Times New Roman" w:hAnsi="Times New Roman" w:cs="Times New Roman"/>
        </w:rPr>
        <w:t>350-</w:t>
      </w:r>
      <w:r w:rsidR="007B5023" w:rsidRPr="00976AE1">
        <w:rPr>
          <w:rFonts w:ascii="Times New Roman" w:hAnsi="Times New Roman" w:cs="Times New Roman"/>
        </w:rPr>
        <w:t>35</w:t>
      </w:r>
      <w:r w:rsidR="0090167B" w:rsidRPr="00976AE1">
        <w:rPr>
          <w:rFonts w:ascii="Times New Roman" w:hAnsi="Times New Roman" w:cs="Times New Roman"/>
        </w:rPr>
        <w:t xml:space="preserve">3. </w:t>
      </w:r>
    </w:p>
    <w:p w:rsidR="0090167B" w:rsidRPr="0001777A" w:rsidRDefault="0001777A" w:rsidP="0001777A">
      <w:pPr>
        <w:pStyle w:val="PargrafodaLista"/>
        <w:numPr>
          <w:ilvl w:val="0"/>
          <w:numId w:val="1"/>
        </w:numPr>
        <w:spacing w:after="0" w:line="480" w:lineRule="auto"/>
        <w:ind w:left="680"/>
        <w:rPr>
          <w:rFonts w:ascii="Times New Roman" w:hAnsi="Times New Roman" w:cs="Times New Roman"/>
          <w:lang w:val="en-US"/>
        </w:rPr>
      </w:pPr>
      <w:r w:rsidRPr="00976AE1">
        <w:t xml:space="preserve"> </w:t>
      </w:r>
      <w:hyperlink r:id="rId10" w:history="1">
        <w:proofErr w:type="spellStart"/>
        <w:r w:rsidR="0090167B" w:rsidRPr="0001777A">
          <w:rPr>
            <w:rFonts w:ascii="Times New Roman" w:hAnsi="Times New Roman" w:cs="Times New Roman"/>
            <w:lang w:val="en-US"/>
          </w:rPr>
          <w:t>Adalatkhah</w:t>
        </w:r>
        <w:proofErr w:type="spellEnd"/>
      </w:hyperlink>
      <w:r w:rsidR="0090167B" w:rsidRPr="0001777A">
        <w:rPr>
          <w:rFonts w:ascii="Times New Roman" w:hAnsi="Times New Roman" w:cs="Times New Roman"/>
          <w:lang w:val="en-US"/>
        </w:rPr>
        <w:t xml:space="preserve"> H, </w:t>
      </w:r>
      <w:hyperlink r:id="rId11" w:history="1">
        <w:proofErr w:type="spellStart"/>
        <w:r w:rsidR="0090167B" w:rsidRPr="0001777A">
          <w:rPr>
            <w:rFonts w:ascii="Times New Roman" w:hAnsi="Times New Roman" w:cs="Times New Roman"/>
            <w:lang w:val="en-US"/>
          </w:rPr>
          <w:t>Bazargani</w:t>
        </w:r>
        <w:proofErr w:type="spellEnd"/>
      </w:hyperlink>
      <w:r w:rsidR="0090167B" w:rsidRPr="0001777A">
        <w:rPr>
          <w:rFonts w:ascii="Times New Roman" w:hAnsi="Times New Roman" w:cs="Times New Roman"/>
          <w:lang w:val="en-US"/>
        </w:rPr>
        <w:t xml:space="preserve"> HS. The association between </w:t>
      </w:r>
      <w:proofErr w:type="spellStart"/>
      <w:r w:rsidR="0090167B" w:rsidRPr="0001777A">
        <w:rPr>
          <w:rFonts w:ascii="Times New Roman" w:hAnsi="Times New Roman" w:cs="Times New Roman"/>
          <w:lang w:val="en-US"/>
        </w:rPr>
        <w:t>melasma</w:t>
      </w:r>
      <w:proofErr w:type="spellEnd"/>
      <w:r w:rsidR="0090167B" w:rsidRPr="0001777A">
        <w:rPr>
          <w:rFonts w:ascii="Times New Roman" w:hAnsi="Times New Roman" w:cs="Times New Roman"/>
          <w:lang w:val="en-US"/>
        </w:rPr>
        <w:t xml:space="preserve"> and </w:t>
      </w:r>
      <w:proofErr w:type="spellStart"/>
      <w:r w:rsidR="0090167B" w:rsidRPr="0001777A">
        <w:rPr>
          <w:rFonts w:ascii="Times New Roman" w:hAnsi="Times New Roman" w:cs="Times New Roman"/>
          <w:lang w:val="en-US"/>
        </w:rPr>
        <w:t>postinflammatory</w:t>
      </w:r>
      <w:proofErr w:type="spellEnd"/>
      <w:r w:rsidR="0090167B" w:rsidRPr="0001777A">
        <w:rPr>
          <w:rFonts w:ascii="Times New Roman" w:hAnsi="Times New Roman" w:cs="Times New Roman"/>
          <w:lang w:val="en-US"/>
        </w:rPr>
        <w:t xml:space="preserve"> hyperpigmentation in acne patients. </w:t>
      </w:r>
      <w:hyperlink r:id="rId12" w:history="1">
        <w:r w:rsidR="0090167B" w:rsidRPr="0001777A">
          <w:rPr>
            <w:rFonts w:ascii="Times New Roman" w:hAnsi="Times New Roman" w:cs="Times New Roman"/>
            <w:lang w:val="en-US"/>
          </w:rPr>
          <w:t>Iran Red Crescent Med J</w:t>
        </w:r>
      </w:hyperlink>
      <w:r w:rsidR="0090167B" w:rsidRPr="0001777A">
        <w:rPr>
          <w:rFonts w:ascii="Times New Roman" w:hAnsi="Times New Roman" w:cs="Times New Roman"/>
          <w:lang w:val="en-US"/>
        </w:rPr>
        <w:t xml:space="preserve"> 2013; 15</w:t>
      </w:r>
      <w:r w:rsidR="007B5023">
        <w:rPr>
          <w:rFonts w:ascii="Times New Roman" w:hAnsi="Times New Roman" w:cs="Times New Roman"/>
          <w:lang w:val="en-US"/>
        </w:rPr>
        <w:t>:</w:t>
      </w:r>
      <w:r w:rsidR="0090167B" w:rsidRPr="0001777A">
        <w:rPr>
          <w:rFonts w:ascii="Times New Roman" w:hAnsi="Times New Roman" w:cs="Times New Roman"/>
          <w:lang w:val="en-US"/>
        </w:rPr>
        <w:t xml:space="preserve">400–3. </w:t>
      </w:r>
    </w:p>
    <w:p w:rsidR="0090167B" w:rsidRPr="0001777A" w:rsidRDefault="0001777A" w:rsidP="0001777A">
      <w:pPr>
        <w:pStyle w:val="PargrafodaLista"/>
        <w:numPr>
          <w:ilvl w:val="0"/>
          <w:numId w:val="1"/>
        </w:numPr>
        <w:spacing w:after="0" w:line="480" w:lineRule="auto"/>
        <w:ind w:left="680"/>
        <w:rPr>
          <w:rFonts w:ascii="Times New Roman" w:hAnsi="Times New Roman" w:cs="Times New Roman"/>
          <w:lang w:val="en-US"/>
        </w:rPr>
      </w:pPr>
      <w:r w:rsidRPr="0001777A">
        <w:rPr>
          <w:lang w:val="en-US"/>
        </w:rPr>
        <w:t xml:space="preserve"> </w:t>
      </w:r>
      <w:hyperlink r:id="rId13" w:history="1">
        <w:proofErr w:type="spellStart"/>
        <w:r w:rsidR="0090167B" w:rsidRPr="0001777A">
          <w:rPr>
            <w:rFonts w:ascii="Times New Roman" w:hAnsi="Times New Roman" w:cs="Times New Roman"/>
            <w:lang w:val="en-US"/>
          </w:rPr>
          <w:t>Busam</w:t>
        </w:r>
        <w:proofErr w:type="spellEnd"/>
        <w:r w:rsidR="0090167B" w:rsidRPr="0001777A">
          <w:rPr>
            <w:rFonts w:ascii="Times New Roman" w:hAnsi="Times New Roman" w:cs="Times New Roman"/>
            <w:lang w:val="en-US"/>
          </w:rPr>
          <w:t xml:space="preserve"> KJ</w:t>
        </w:r>
      </w:hyperlink>
      <w:r w:rsidR="0090167B" w:rsidRPr="0001777A">
        <w:rPr>
          <w:rFonts w:ascii="Times New Roman" w:hAnsi="Times New Roman" w:cs="Times New Roman"/>
          <w:lang w:val="en-US"/>
        </w:rPr>
        <w:t>, </w:t>
      </w:r>
      <w:hyperlink r:id="rId14" w:history="1">
        <w:r w:rsidR="0090167B" w:rsidRPr="0001777A">
          <w:rPr>
            <w:rFonts w:ascii="Times New Roman" w:hAnsi="Times New Roman" w:cs="Times New Roman"/>
            <w:lang w:val="en-US"/>
          </w:rPr>
          <w:t>Charles C</w:t>
        </w:r>
      </w:hyperlink>
      <w:r w:rsidR="0090167B" w:rsidRPr="0001777A">
        <w:rPr>
          <w:rFonts w:ascii="Times New Roman" w:hAnsi="Times New Roman" w:cs="Times New Roman"/>
          <w:lang w:val="en-US"/>
        </w:rPr>
        <w:t>, </w:t>
      </w:r>
      <w:hyperlink r:id="rId15" w:history="1">
        <w:r w:rsidR="0090167B" w:rsidRPr="0001777A">
          <w:rPr>
            <w:rFonts w:ascii="Times New Roman" w:hAnsi="Times New Roman" w:cs="Times New Roman"/>
            <w:lang w:val="en-US"/>
          </w:rPr>
          <w:t>Lee G</w:t>
        </w:r>
      </w:hyperlink>
      <w:r w:rsidR="0090167B" w:rsidRPr="0001777A">
        <w:rPr>
          <w:rFonts w:ascii="Times New Roman" w:hAnsi="Times New Roman" w:cs="Times New Roman"/>
          <w:lang w:val="en-US"/>
        </w:rPr>
        <w:t xml:space="preserve"> et al. Morphologic features of melanocytes, pigmented </w:t>
      </w:r>
      <w:proofErr w:type="gramStart"/>
      <w:r w:rsidR="0090167B" w:rsidRPr="0001777A">
        <w:rPr>
          <w:rFonts w:ascii="Times New Roman" w:hAnsi="Times New Roman" w:cs="Times New Roman"/>
          <w:lang w:val="en-US"/>
        </w:rPr>
        <w:t>keratinocytes,</w:t>
      </w:r>
      <w:proofErr w:type="gramEnd"/>
      <w:r w:rsidR="0090167B" w:rsidRPr="0001777A">
        <w:rPr>
          <w:rFonts w:ascii="Times New Roman" w:hAnsi="Times New Roman" w:cs="Times New Roman"/>
          <w:lang w:val="en-US"/>
        </w:rPr>
        <w:t xml:space="preserve"> and </w:t>
      </w:r>
      <w:proofErr w:type="spellStart"/>
      <w:r w:rsidR="0090167B" w:rsidRPr="0001777A">
        <w:rPr>
          <w:rFonts w:ascii="Times New Roman" w:hAnsi="Times New Roman" w:cs="Times New Roman"/>
          <w:lang w:val="en-US"/>
        </w:rPr>
        <w:t>melanophages</w:t>
      </w:r>
      <w:proofErr w:type="spellEnd"/>
      <w:r w:rsidR="0090167B" w:rsidRPr="0001777A">
        <w:rPr>
          <w:rFonts w:ascii="Times New Roman" w:hAnsi="Times New Roman" w:cs="Times New Roman"/>
          <w:lang w:val="en-US"/>
        </w:rPr>
        <w:t xml:space="preserve"> by in vivo confocal scanning laser microscopy. </w:t>
      </w:r>
      <w:hyperlink r:id="rId16" w:tooltip="Modern pathology : an official journal of the United States and Canadian Academy of Pathology, Inc." w:history="1">
        <w:r w:rsidR="0090167B" w:rsidRPr="0001777A">
          <w:rPr>
            <w:rFonts w:ascii="Times New Roman" w:hAnsi="Times New Roman" w:cs="Times New Roman"/>
            <w:lang w:val="en-US"/>
          </w:rPr>
          <w:t xml:space="preserve">Mod </w:t>
        </w:r>
        <w:proofErr w:type="spellStart"/>
        <w:r w:rsidR="0090167B" w:rsidRPr="0001777A">
          <w:rPr>
            <w:rFonts w:ascii="Times New Roman" w:hAnsi="Times New Roman" w:cs="Times New Roman"/>
            <w:lang w:val="en-US"/>
          </w:rPr>
          <w:t>Pathol</w:t>
        </w:r>
        <w:proofErr w:type="spellEnd"/>
      </w:hyperlink>
      <w:r w:rsidR="0090167B" w:rsidRPr="0001777A">
        <w:rPr>
          <w:rFonts w:ascii="Times New Roman" w:hAnsi="Times New Roman" w:cs="Times New Roman"/>
          <w:lang w:val="en-US"/>
        </w:rPr>
        <w:t> 2001; 14</w:t>
      </w:r>
      <w:r w:rsidR="007B5023">
        <w:rPr>
          <w:rFonts w:ascii="Times New Roman" w:hAnsi="Times New Roman" w:cs="Times New Roman"/>
          <w:lang w:val="en-US"/>
        </w:rPr>
        <w:t>:</w:t>
      </w:r>
      <w:r w:rsidR="0090167B" w:rsidRPr="0001777A">
        <w:rPr>
          <w:rFonts w:ascii="Times New Roman" w:hAnsi="Times New Roman" w:cs="Times New Roman"/>
          <w:lang w:val="en-US"/>
        </w:rPr>
        <w:t>862-8.</w:t>
      </w:r>
    </w:p>
    <w:p w:rsidR="0090167B" w:rsidRPr="0001777A" w:rsidRDefault="0001777A" w:rsidP="0001777A">
      <w:pPr>
        <w:pStyle w:val="PargrafodaLista"/>
        <w:numPr>
          <w:ilvl w:val="0"/>
          <w:numId w:val="1"/>
        </w:numPr>
        <w:spacing w:after="0" w:line="480" w:lineRule="auto"/>
        <w:ind w:left="680"/>
        <w:rPr>
          <w:rFonts w:ascii="Times New Roman" w:hAnsi="Times New Roman" w:cs="Times New Roman"/>
          <w:lang w:val="en-US"/>
        </w:rPr>
      </w:pPr>
      <w:r>
        <w:rPr>
          <w:rFonts w:ascii="Times New Roman" w:hAnsi="Times New Roman" w:cs="Times New Roman"/>
          <w:lang w:val="en-US"/>
        </w:rPr>
        <w:t xml:space="preserve"> </w:t>
      </w:r>
      <w:proofErr w:type="spellStart"/>
      <w:r w:rsidR="0090167B" w:rsidRPr="0001777A">
        <w:rPr>
          <w:rFonts w:ascii="Times New Roman" w:hAnsi="Times New Roman" w:cs="Times New Roman"/>
          <w:lang w:val="en-US"/>
        </w:rPr>
        <w:t>Samhaber</w:t>
      </w:r>
      <w:proofErr w:type="spellEnd"/>
      <w:r w:rsidR="0090167B" w:rsidRPr="0001777A">
        <w:rPr>
          <w:rFonts w:ascii="Times New Roman" w:hAnsi="Times New Roman" w:cs="Times New Roman"/>
          <w:lang w:val="en-US"/>
        </w:rPr>
        <w:t xml:space="preserve"> KT, Buhl T, </w:t>
      </w:r>
      <w:proofErr w:type="spellStart"/>
      <w:r w:rsidR="0090167B" w:rsidRPr="0001777A">
        <w:rPr>
          <w:rFonts w:ascii="Times New Roman" w:hAnsi="Times New Roman" w:cs="Times New Roman"/>
          <w:lang w:val="en-US"/>
        </w:rPr>
        <w:t>Brauns</w:t>
      </w:r>
      <w:proofErr w:type="spellEnd"/>
      <w:r w:rsidR="0090167B" w:rsidRPr="0001777A">
        <w:rPr>
          <w:rFonts w:ascii="Times New Roman" w:hAnsi="Times New Roman" w:cs="Times New Roman"/>
          <w:lang w:val="en-US"/>
        </w:rPr>
        <w:t xml:space="preserve"> B et al. Morphologic criteria of </w:t>
      </w:r>
      <w:proofErr w:type="spellStart"/>
      <w:r w:rsidR="0090167B" w:rsidRPr="0001777A">
        <w:rPr>
          <w:rFonts w:ascii="Times New Roman" w:hAnsi="Times New Roman" w:cs="Times New Roman"/>
          <w:lang w:val="en-US"/>
        </w:rPr>
        <w:t>vesiculobullous</w:t>
      </w:r>
      <w:proofErr w:type="spellEnd"/>
      <w:r w:rsidR="0090167B" w:rsidRPr="0001777A">
        <w:rPr>
          <w:rFonts w:ascii="Times New Roman" w:hAnsi="Times New Roman" w:cs="Times New Roman"/>
          <w:lang w:val="en-US"/>
        </w:rPr>
        <w:t xml:space="preserve"> skin disorders by in vivo reflectance confocal m</w:t>
      </w:r>
      <w:r w:rsidR="007B5023">
        <w:rPr>
          <w:rFonts w:ascii="Times New Roman" w:hAnsi="Times New Roman" w:cs="Times New Roman"/>
          <w:lang w:val="en-US"/>
        </w:rPr>
        <w:t xml:space="preserve">icroscopy. J </w:t>
      </w:r>
      <w:proofErr w:type="spellStart"/>
      <w:r w:rsidR="007B5023">
        <w:rPr>
          <w:rFonts w:ascii="Times New Roman" w:hAnsi="Times New Roman" w:cs="Times New Roman"/>
          <w:lang w:val="en-US"/>
        </w:rPr>
        <w:t>Dtsch</w:t>
      </w:r>
      <w:proofErr w:type="spellEnd"/>
      <w:r w:rsidR="007B5023">
        <w:rPr>
          <w:rFonts w:ascii="Times New Roman" w:hAnsi="Times New Roman" w:cs="Times New Roman"/>
          <w:lang w:val="en-US"/>
        </w:rPr>
        <w:t xml:space="preserve"> </w:t>
      </w:r>
      <w:proofErr w:type="spellStart"/>
      <w:r w:rsidR="007B5023">
        <w:rPr>
          <w:rFonts w:ascii="Times New Roman" w:hAnsi="Times New Roman" w:cs="Times New Roman"/>
          <w:lang w:val="en-US"/>
        </w:rPr>
        <w:t>Dermatol</w:t>
      </w:r>
      <w:proofErr w:type="spellEnd"/>
      <w:r w:rsidR="007B5023">
        <w:rPr>
          <w:rFonts w:ascii="Times New Roman" w:hAnsi="Times New Roman" w:cs="Times New Roman"/>
          <w:lang w:val="en-US"/>
        </w:rPr>
        <w:t xml:space="preserve"> </w:t>
      </w:r>
      <w:proofErr w:type="spellStart"/>
      <w:r w:rsidR="007B5023">
        <w:rPr>
          <w:rFonts w:ascii="Times New Roman" w:hAnsi="Times New Roman" w:cs="Times New Roman"/>
          <w:lang w:val="en-US"/>
        </w:rPr>
        <w:t>Ges</w:t>
      </w:r>
      <w:proofErr w:type="spellEnd"/>
      <w:r w:rsidR="0090167B" w:rsidRPr="0001777A">
        <w:rPr>
          <w:rFonts w:ascii="Times New Roman" w:hAnsi="Times New Roman" w:cs="Times New Roman"/>
          <w:lang w:val="en-US"/>
        </w:rPr>
        <w:t xml:space="preserve"> 2016; 14</w:t>
      </w:r>
      <w:r w:rsidR="007B5023">
        <w:rPr>
          <w:rFonts w:ascii="Times New Roman" w:hAnsi="Times New Roman" w:cs="Times New Roman"/>
          <w:lang w:val="en-US"/>
        </w:rPr>
        <w:t>:</w:t>
      </w:r>
      <w:r w:rsidR="0090167B" w:rsidRPr="0001777A">
        <w:rPr>
          <w:rFonts w:ascii="Times New Roman" w:hAnsi="Times New Roman" w:cs="Times New Roman"/>
          <w:lang w:val="en-US"/>
        </w:rPr>
        <w:t>797–805.</w:t>
      </w:r>
    </w:p>
    <w:p w:rsidR="0090167B" w:rsidRPr="0001777A" w:rsidRDefault="0001777A" w:rsidP="0001777A">
      <w:pPr>
        <w:pStyle w:val="PargrafodaLista"/>
        <w:numPr>
          <w:ilvl w:val="0"/>
          <w:numId w:val="1"/>
        </w:numPr>
        <w:shd w:val="clear" w:color="auto" w:fill="FFFFFF"/>
        <w:spacing w:after="0" w:line="480" w:lineRule="auto"/>
        <w:ind w:left="680" w:right="68"/>
        <w:textAlignment w:val="baseline"/>
        <w:rPr>
          <w:rFonts w:ascii="Times New Roman" w:eastAsia="Calibri" w:hAnsi="Times New Roman" w:cs="Times New Roman"/>
          <w:lang w:val="en-US"/>
        </w:rPr>
      </w:pPr>
      <w:r>
        <w:rPr>
          <w:rFonts w:ascii="Times New Roman" w:eastAsia="Calibri" w:hAnsi="Times New Roman" w:cs="Times New Roman"/>
          <w:lang w:val="en-US"/>
        </w:rPr>
        <w:lastRenderedPageBreak/>
        <w:t xml:space="preserve"> </w:t>
      </w:r>
      <w:proofErr w:type="spellStart"/>
      <w:r w:rsidR="0090167B" w:rsidRPr="0001777A">
        <w:rPr>
          <w:rFonts w:ascii="Times New Roman" w:eastAsia="Calibri" w:hAnsi="Times New Roman" w:cs="Times New Roman"/>
          <w:lang w:val="en-US"/>
        </w:rPr>
        <w:t>Isedeh</w:t>
      </w:r>
      <w:proofErr w:type="spellEnd"/>
      <w:r w:rsidR="0090167B" w:rsidRPr="0001777A">
        <w:rPr>
          <w:rFonts w:ascii="Times New Roman" w:eastAsia="Calibri" w:hAnsi="Times New Roman" w:cs="Times New Roman"/>
          <w:lang w:val="en-US"/>
        </w:rPr>
        <w:t xml:space="preserve"> P, </w:t>
      </w:r>
      <w:proofErr w:type="spellStart"/>
      <w:r w:rsidR="0090167B" w:rsidRPr="0001777A">
        <w:rPr>
          <w:rFonts w:ascii="Times New Roman" w:eastAsia="Calibri" w:hAnsi="Times New Roman" w:cs="Times New Roman"/>
          <w:lang w:val="en-US"/>
        </w:rPr>
        <w:t>Kohli</w:t>
      </w:r>
      <w:proofErr w:type="spellEnd"/>
      <w:r w:rsidR="0090167B" w:rsidRPr="0001777A">
        <w:rPr>
          <w:rFonts w:ascii="Times New Roman" w:eastAsia="Calibri" w:hAnsi="Times New Roman" w:cs="Times New Roman"/>
          <w:lang w:val="en-US"/>
        </w:rPr>
        <w:t xml:space="preserve"> I, Al-Jamal M et al. An in vivo model for post-inflammatory hyperpigmentation: an analysis of histological, spectroscopic, colorimetric and</w:t>
      </w:r>
      <w:r w:rsidR="007B5023">
        <w:rPr>
          <w:rFonts w:ascii="Times New Roman" w:eastAsia="Calibri" w:hAnsi="Times New Roman" w:cs="Times New Roman"/>
          <w:lang w:val="en-US"/>
        </w:rPr>
        <w:t xml:space="preserve"> clinical traits. Br J </w:t>
      </w:r>
      <w:proofErr w:type="spellStart"/>
      <w:r w:rsidR="007B5023">
        <w:rPr>
          <w:rFonts w:ascii="Times New Roman" w:eastAsia="Calibri" w:hAnsi="Times New Roman" w:cs="Times New Roman"/>
          <w:lang w:val="en-US"/>
        </w:rPr>
        <w:t>Dermatol</w:t>
      </w:r>
      <w:proofErr w:type="spellEnd"/>
      <w:r w:rsidR="0090167B" w:rsidRPr="0001777A">
        <w:rPr>
          <w:rFonts w:ascii="Times New Roman" w:eastAsia="Calibri" w:hAnsi="Times New Roman" w:cs="Times New Roman"/>
          <w:lang w:val="en-US"/>
        </w:rPr>
        <w:t xml:space="preserve"> 2015; 174</w:t>
      </w:r>
      <w:r w:rsidR="007B5023">
        <w:rPr>
          <w:rFonts w:ascii="Times New Roman" w:eastAsia="Calibri" w:hAnsi="Times New Roman" w:cs="Times New Roman"/>
          <w:lang w:val="en-US"/>
        </w:rPr>
        <w:t>:</w:t>
      </w:r>
      <w:r w:rsidR="0090167B" w:rsidRPr="0001777A">
        <w:rPr>
          <w:rFonts w:ascii="Times New Roman" w:eastAsia="Calibri" w:hAnsi="Times New Roman" w:cs="Times New Roman"/>
          <w:lang w:val="en-US"/>
        </w:rPr>
        <w:t>862-8.</w:t>
      </w:r>
    </w:p>
    <w:p w:rsidR="0090167B" w:rsidRPr="0001777A" w:rsidRDefault="0001777A" w:rsidP="0001777A">
      <w:pPr>
        <w:pStyle w:val="PargrafodaLista"/>
        <w:numPr>
          <w:ilvl w:val="0"/>
          <w:numId w:val="1"/>
        </w:numPr>
        <w:shd w:val="clear" w:color="auto" w:fill="FFFFFF"/>
        <w:spacing w:after="0" w:line="480" w:lineRule="auto"/>
        <w:ind w:left="680" w:right="68"/>
        <w:textAlignment w:val="baseline"/>
        <w:rPr>
          <w:rFonts w:ascii="Times New Roman" w:eastAsia="Calibri" w:hAnsi="Times New Roman" w:cs="Times New Roman"/>
          <w:lang w:val="en-US"/>
        </w:rPr>
      </w:pPr>
      <w:r>
        <w:rPr>
          <w:rFonts w:ascii="Times New Roman" w:hAnsi="Times New Roman" w:cs="Times New Roman"/>
          <w:lang w:val="en-US"/>
        </w:rPr>
        <w:t xml:space="preserve"> </w:t>
      </w:r>
      <w:proofErr w:type="spellStart"/>
      <w:r w:rsidR="0090167B" w:rsidRPr="0001777A">
        <w:rPr>
          <w:rFonts w:ascii="Times New Roman" w:hAnsi="Times New Roman" w:cs="Times New Roman"/>
          <w:lang w:val="en-US"/>
        </w:rPr>
        <w:t>Agozzino</w:t>
      </w:r>
      <w:proofErr w:type="spellEnd"/>
      <w:r w:rsidR="0090167B" w:rsidRPr="0001777A">
        <w:rPr>
          <w:rFonts w:ascii="Times New Roman" w:hAnsi="Times New Roman" w:cs="Times New Roman"/>
          <w:lang w:val="en-US"/>
        </w:rPr>
        <w:t xml:space="preserve"> M, Gonzalez S, </w:t>
      </w:r>
      <w:proofErr w:type="spellStart"/>
      <w:r w:rsidR="0090167B" w:rsidRPr="0001777A">
        <w:rPr>
          <w:rFonts w:ascii="Times New Roman" w:hAnsi="Times New Roman" w:cs="Times New Roman"/>
          <w:lang w:val="en-US"/>
        </w:rPr>
        <w:t>Ardigò</w:t>
      </w:r>
      <w:proofErr w:type="spellEnd"/>
      <w:r w:rsidR="0090167B" w:rsidRPr="0001777A">
        <w:rPr>
          <w:rFonts w:ascii="Times New Roman" w:hAnsi="Times New Roman" w:cs="Times New Roman"/>
          <w:lang w:val="en-US"/>
        </w:rPr>
        <w:t xml:space="preserve"> M. Reflectance Confocal Microscopy for Inflammatory Skin</w:t>
      </w:r>
      <w:r w:rsidR="007B5023">
        <w:rPr>
          <w:rFonts w:ascii="Times New Roman" w:hAnsi="Times New Roman" w:cs="Times New Roman"/>
          <w:lang w:val="en-US"/>
        </w:rPr>
        <w:t xml:space="preserve"> Diseases. </w:t>
      </w:r>
      <w:proofErr w:type="spellStart"/>
      <w:r w:rsidR="007B5023">
        <w:rPr>
          <w:rFonts w:ascii="Times New Roman" w:hAnsi="Times New Roman" w:cs="Times New Roman"/>
          <w:lang w:val="en-US"/>
        </w:rPr>
        <w:t>Actas</w:t>
      </w:r>
      <w:proofErr w:type="spellEnd"/>
      <w:r w:rsidR="007B5023">
        <w:rPr>
          <w:rFonts w:ascii="Times New Roman" w:hAnsi="Times New Roman" w:cs="Times New Roman"/>
          <w:lang w:val="en-US"/>
        </w:rPr>
        <w:t xml:space="preserve"> </w:t>
      </w:r>
      <w:proofErr w:type="spellStart"/>
      <w:r w:rsidR="007B5023">
        <w:rPr>
          <w:rFonts w:ascii="Times New Roman" w:hAnsi="Times New Roman" w:cs="Times New Roman"/>
          <w:lang w:val="en-US"/>
        </w:rPr>
        <w:t>Dermosifiliogr</w:t>
      </w:r>
      <w:proofErr w:type="spellEnd"/>
      <w:r w:rsidR="0090167B" w:rsidRPr="0001777A">
        <w:rPr>
          <w:rFonts w:ascii="Times New Roman" w:hAnsi="Times New Roman" w:cs="Times New Roman"/>
          <w:lang w:val="en-US"/>
        </w:rPr>
        <w:t xml:space="preserve"> 2016; 107</w:t>
      </w:r>
      <w:r w:rsidR="007B5023">
        <w:rPr>
          <w:rFonts w:ascii="Times New Roman" w:hAnsi="Times New Roman" w:cs="Times New Roman"/>
          <w:lang w:val="en-US"/>
        </w:rPr>
        <w:t>:</w:t>
      </w:r>
      <w:r w:rsidR="0090167B" w:rsidRPr="0001777A">
        <w:rPr>
          <w:rFonts w:ascii="Times New Roman" w:hAnsi="Times New Roman" w:cs="Times New Roman"/>
          <w:lang w:val="en-US"/>
        </w:rPr>
        <w:t>631-9.</w:t>
      </w:r>
    </w:p>
    <w:p w:rsidR="0090167B" w:rsidRPr="0001777A" w:rsidRDefault="0001777A" w:rsidP="0001777A">
      <w:pPr>
        <w:pStyle w:val="PargrafodaLista"/>
        <w:numPr>
          <w:ilvl w:val="0"/>
          <w:numId w:val="1"/>
        </w:numPr>
        <w:shd w:val="clear" w:color="auto" w:fill="FFFFFF"/>
        <w:spacing w:after="0" w:line="480" w:lineRule="auto"/>
        <w:ind w:left="680" w:right="68"/>
        <w:textAlignment w:val="baseline"/>
        <w:rPr>
          <w:rFonts w:ascii="Times New Roman" w:eastAsia="Calibri" w:hAnsi="Times New Roman" w:cs="Times New Roman"/>
          <w:lang w:val="en-US"/>
        </w:rPr>
      </w:pPr>
      <w:r>
        <w:rPr>
          <w:rFonts w:ascii="Times New Roman" w:eastAsia="Calibri" w:hAnsi="Times New Roman" w:cs="Times New Roman"/>
          <w:lang w:val="en-US"/>
        </w:rPr>
        <w:t xml:space="preserve"> </w:t>
      </w:r>
      <w:proofErr w:type="spellStart"/>
      <w:r w:rsidR="0090167B" w:rsidRPr="0001777A">
        <w:rPr>
          <w:rFonts w:ascii="Times New Roman" w:eastAsia="Calibri" w:hAnsi="Times New Roman" w:cs="Times New Roman"/>
          <w:lang w:val="en-US"/>
        </w:rPr>
        <w:t>Pollefliet</w:t>
      </w:r>
      <w:proofErr w:type="spellEnd"/>
      <w:r w:rsidR="0090167B" w:rsidRPr="0001777A">
        <w:rPr>
          <w:rFonts w:ascii="Times New Roman" w:eastAsia="Calibri" w:hAnsi="Times New Roman" w:cs="Times New Roman"/>
          <w:lang w:val="en-US"/>
        </w:rPr>
        <w:t xml:space="preserve"> C, </w:t>
      </w:r>
      <w:proofErr w:type="spellStart"/>
      <w:r w:rsidR="0090167B" w:rsidRPr="0001777A">
        <w:rPr>
          <w:rFonts w:ascii="Times New Roman" w:eastAsia="Calibri" w:hAnsi="Times New Roman" w:cs="Times New Roman"/>
          <w:lang w:val="en-US"/>
        </w:rPr>
        <w:t>Corstjens</w:t>
      </w:r>
      <w:proofErr w:type="spellEnd"/>
      <w:r w:rsidR="0090167B" w:rsidRPr="0001777A">
        <w:rPr>
          <w:rFonts w:ascii="Times New Roman" w:eastAsia="Calibri" w:hAnsi="Times New Roman" w:cs="Times New Roman"/>
          <w:lang w:val="en-US"/>
        </w:rPr>
        <w:t xml:space="preserve"> H, Gonzalez S et al. Morphological characterization of solar </w:t>
      </w:r>
      <w:proofErr w:type="spellStart"/>
      <w:r w:rsidR="0090167B" w:rsidRPr="0001777A">
        <w:rPr>
          <w:rFonts w:ascii="Times New Roman" w:eastAsia="Calibri" w:hAnsi="Times New Roman" w:cs="Times New Roman"/>
          <w:lang w:val="en-US"/>
        </w:rPr>
        <w:t>lentigines</w:t>
      </w:r>
      <w:proofErr w:type="spellEnd"/>
      <w:r w:rsidR="0090167B" w:rsidRPr="0001777A">
        <w:rPr>
          <w:rFonts w:ascii="Times New Roman" w:eastAsia="Calibri" w:hAnsi="Times New Roman" w:cs="Times New Roman"/>
          <w:lang w:val="en-US"/>
        </w:rPr>
        <w:t xml:space="preserve"> by in vivo reflectance confocal microscopy: a longitudinal approach. </w:t>
      </w:r>
      <w:proofErr w:type="spellStart"/>
      <w:r w:rsidR="0090167B" w:rsidRPr="0001777A">
        <w:rPr>
          <w:rFonts w:ascii="Times New Roman" w:eastAsia="Calibri" w:hAnsi="Times New Roman" w:cs="Times New Roman"/>
          <w:lang w:val="en-US"/>
        </w:rPr>
        <w:t>Int</w:t>
      </w:r>
      <w:proofErr w:type="spellEnd"/>
      <w:r w:rsidR="0090167B" w:rsidRPr="0001777A">
        <w:rPr>
          <w:rFonts w:ascii="Times New Roman" w:eastAsia="Calibri" w:hAnsi="Times New Roman" w:cs="Times New Roman"/>
          <w:lang w:val="en-US"/>
        </w:rPr>
        <w:t xml:space="preserve"> J </w:t>
      </w:r>
      <w:proofErr w:type="spellStart"/>
      <w:r w:rsidR="0090167B" w:rsidRPr="0001777A">
        <w:rPr>
          <w:rFonts w:ascii="Times New Roman" w:eastAsia="Calibri" w:hAnsi="Times New Roman" w:cs="Times New Roman"/>
          <w:lang w:val="en-US"/>
        </w:rPr>
        <w:t>Cosm</w:t>
      </w:r>
      <w:proofErr w:type="spellEnd"/>
      <w:r w:rsidR="0090167B" w:rsidRPr="0001777A">
        <w:rPr>
          <w:rFonts w:ascii="Times New Roman" w:eastAsia="Calibri" w:hAnsi="Times New Roman" w:cs="Times New Roman"/>
          <w:lang w:val="en-US"/>
        </w:rPr>
        <w:t xml:space="preserve"> </w:t>
      </w:r>
      <w:proofErr w:type="spellStart"/>
      <w:r w:rsidR="0090167B" w:rsidRPr="0001777A">
        <w:rPr>
          <w:rFonts w:ascii="Times New Roman" w:eastAsia="Calibri" w:hAnsi="Times New Roman" w:cs="Times New Roman"/>
          <w:lang w:val="en-US"/>
        </w:rPr>
        <w:t>Sc</w:t>
      </w:r>
      <w:r w:rsidR="007B5023">
        <w:rPr>
          <w:rFonts w:ascii="Times New Roman" w:eastAsia="Calibri" w:hAnsi="Times New Roman" w:cs="Times New Roman"/>
          <w:lang w:val="en-US"/>
        </w:rPr>
        <w:t>i</w:t>
      </w:r>
      <w:proofErr w:type="spellEnd"/>
      <w:r w:rsidR="0090167B" w:rsidRPr="0001777A">
        <w:rPr>
          <w:rFonts w:ascii="Times New Roman" w:eastAsia="Calibri" w:hAnsi="Times New Roman" w:cs="Times New Roman"/>
          <w:lang w:val="en-US"/>
        </w:rPr>
        <w:t xml:space="preserve"> 2013; 35</w:t>
      </w:r>
      <w:r w:rsidR="007B5023">
        <w:rPr>
          <w:rFonts w:ascii="Times New Roman" w:eastAsia="Calibri" w:hAnsi="Times New Roman" w:cs="Times New Roman"/>
          <w:lang w:val="en-US"/>
        </w:rPr>
        <w:t>:</w:t>
      </w:r>
      <w:r w:rsidR="0090167B" w:rsidRPr="0001777A">
        <w:rPr>
          <w:rFonts w:ascii="Times New Roman" w:eastAsia="Calibri" w:hAnsi="Times New Roman" w:cs="Times New Roman"/>
          <w:lang w:val="en-US"/>
        </w:rPr>
        <w:t>149-55.</w:t>
      </w:r>
    </w:p>
    <w:p w:rsidR="0090167B" w:rsidRPr="0001777A" w:rsidRDefault="0090167B" w:rsidP="004714E5">
      <w:pPr>
        <w:spacing w:after="0" w:line="480" w:lineRule="auto"/>
        <w:rPr>
          <w:rFonts w:ascii="Times New Roman" w:hAnsi="Times New Roman" w:cs="Times New Roman"/>
        </w:rPr>
      </w:pPr>
    </w:p>
    <w:p w:rsidR="0090167B" w:rsidRPr="0001777A" w:rsidRDefault="0090167B" w:rsidP="004714E5">
      <w:pPr>
        <w:spacing w:after="0" w:line="480" w:lineRule="auto"/>
        <w:rPr>
          <w:rFonts w:ascii="Times New Roman" w:hAnsi="Times New Roman" w:cs="Times New Roman"/>
        </w:rPr>
      </w:pPr>
    </w:p>
    <w:p w:rsidR="00014C0C" w:rsidRPr="0001777A" w:rsidRDefault="00014C0C" w:rsidP="004714E5">
      <w:pPr>
        <w:spacing w:after="0" w:line="480" w:lineRule="auto"/>
        <w:rPr>
          <w:rFonts w:ascii="Times New Roman" w:hAnsi="Times New Roman" w:cs="Times New Roman"/>
        </w:rPr>
      </w:pPr>
    </w:p>
    <w:p w:rsidR="00014C0C" w:rsidRPr="00BA0D49" w:rsidRDefault="00014C0C" w:rsidP="004714E5">
      <w:pPr>
        <w:spacing w:after="0" w:line="480" w:lineRule="auto"/>
        <w:rPr>
          <w:rFonts w:ascii="Times New Roman" w:hAnsi="Times New Roman" w:cs="Times New Roman"/>
        </w:rPr>
      </w:pPr>
    </w:p>
    <w:p w:rsidR="00014C0C" w:rsidRPr="00BA0D49" w:rsidRDefault="00014C0C" w:rsidP="004714E5">
      <w:pPr>
        <w:spacing w:after="0" w:line="480" w:lineRule="auto"/>
        <w:rPr>
          <w:rFonts w:ascii="Times New Roman" w:hAnsi="Times New Roman" w:cs="Times New Roman"/>
        </w:rPr>
      </w:pPr>
    </w:p>
    <w:p w:rsidR="002F6D3F" w:rsidRPr="00BA0D49" w:rsidRDefault="002F6D3F" w:rsidP="004714E5">
      <w:pPr>
        <w:spacing w:after="0" w:line="480" w:lineRule="auto"/>
        <w:rPr>
          <w:rFonts w:ascii="Times New Roman" w:hAnsi="Times New Roman" w:cs="Times New Roman"/>
        </w:rPr>
      </w:pPr>
    </w:p>
    <w:p w:rsidR="002F6D3F" w:rsidRPr="00BA0D49" w:rsidRDefault="002F6D3F" w:rsidP="004714E5">
      <w:pPr>
        <w:spacing w:after="0" w:line="480" w:lineRule="auto"/>
        <w:rPr>
          <w:rFonts w:ascii="Times New Roman" w:hAnsi="Times New Roman" w:cs="Times New Roman"/>
        </w:rPr>
      </w:pPr>
    </w:p>
    <w:p w:rsidR="002F6D3F" w:rsidRPr="00BA0D49" w:rsidRDefault="002F6D3F" w:rsidP="004714E5">
      <w:pPr>
        <w:spacing w:after="0" w:line="480" w:lineRule="auto"/>
        <w:rPr>
          <w:rFonts w:ascii="Times New Roman" w:hAnsi="Times New Roman" w:cs="Times New Roman"/>
        </w:rPr>
      </w:pPr>
    </w:p>
    <w:p w:rsidR="002F6D3F" w:rsidRPr="00BA0D49" w:rsidRDefault="002F6D3F" w:rsidP="004714E5">
      <w:pPr>
        <w:spacing w:after="0" w:line="480" w:lineRule="auto"/>
        <w:rPr>
          <w:rFonts w:ascii="Times New Roman" w:hAnsi="Times New Roman" w:cs="Times New Roman"/>
        </w:rPr>
      </w:pPr>
    </w:p>
    <w:p w:rsidR="00BA0D49" w:rsidRDefault="00BA0D49" w:rsidP="004714E5">
      <w:pPr>
        <w:spacing w:after="0" w:line="480" w:lineRule="auto"/>
        <w:rPr>
          <w:rFonts w:ascii="Times New Roman" w:hAnsi="Times New Roman" w:cs="Times New Roman"/>
        </w:rPr>
      </w:pPr>
      <w:r>
        <w:rPr>
          <w:rFonts w:ascii="Times New Roman" w:hAnsi="Times New Roman" w:cs="Times New Roman"/>
        </w:rPr>
        <w:br w:type="page"/>
      </w:r>
    </w:p>
    <w:p w:rsidR="005D7731" w:rsidRPr="00385520" w:rsidRDefault="0090167B" w:rsidP="004714E5">
      <w:pPr>
        <w:spacing w:after="0" w:line="480" w:lineRule="auto"/>
        <w:rPr>
          <w:rFonts w:ascii="Times New Roman" w:hAnsi="Times New Roman" w:cs="Times New Roman"/>
        </w:rPr>
      </w:pPr>
      <w:r w:rsidRPr="00385520">
        <w:rPr>
          <w:rFonts w:ascii="Times New Roman" w:hAnsi="Times New Roman" w:cs="Times New Roman"/>
          <w:b/>
        </w:rPr>
        <w:lastRenderedPageBreak/>
        <w:t>Figure 1</w:t>
      </w:r>
      <w:r w:rsidR="00385520">
        <w:rPr>
          <w:rFonts w:ascii="Times New Roman" w:hAnsi="Times New Roman" w:cs="Times New Roman"/>
          <w:b/>
        </w:rPr>
        <w:t>/</w:t>
      </w:r>
      <w:r w:rsidRPr="00385520">
        <w:rPr>
          <w:rStyle w:val="FiglegendID"/>
          <w:rFonts w:ascii="Times New Roman" w:hAnsi="Times New Roman" w:cs="Times New Roman"/>
          <w:sz w:val="22"/>
        </w:rPr>
        <w:t xml:space="preserve"> </w:t>
      </w:r>
      <w:r w:rsidR="00385520" w:rsidRPr="00BA0D49">
        <w:rPr>
          <w:rFonts w:ascii="Times New Roman" w:hAnsi="Times New Roman" w:cs="Times New Roman"/>
          <w:b/>
        </w:rPr>
        <w:t>Figura 1</w:t>
      </w:r>
      <w:r w:rsidR="00385520">
        <w:rPr>
          <w:rFonts w:ascii="Times New Roman" w:hAnsi="Times New Roman" w:cs="Times New Roman"/>
          <w:b/>
        </w:rPr>
        <w:t>-</w:t>
      </w:r>
      <w:r w:rsidR="00385520" w:rsidRPr="00BA0D49">
        <w:rPr>
          <w:rFonts w:ascii="Times New Roman" w:hAnsi="Times New Roman" w:cs="Times New Roman"/>
        </w:rPr>
        <w:t xml:space="preserve"> </w:t>
      </w:r>
      <w:proofErr w:type="spellStart"/>
      <w:r w:rsidRPr="00385520">
        <w:rPr>
          <w:rFonts w:ascii="Times New Roman" w:hAnsi="Times New Roman" w:cs="Times New Roman"/>
        </w:rPr>
        <w:t>Dermatoscopy</w:t>
      </w:r>
      <w:proofErr w:type="spellEnd"/>
      <w:r w:rsidRPr="00385520">
        <w:rPr>
          <w:rFonts w:ascii="Times New Roman" w:hAnsi="Times New Roman" w:cs="Times New Roman"/>
        </w:rPr>
        <w:t xml:space="preserve"> </w:t>
      </w:r>
      <w:proofErr w:type="spellStart"/>
      <w:r w:rsidRPr="00385520">
        <w:rPr>
          <w:rFonts w:ascii="Times New Roman" w:hAnsi="Times New Roman" w:cs="Times New Roman"/>
        </w:rPr>
        <w:t>of</w:t>
      </w:r>
      <w:proofErr w:type="spellEnd"/>
      <w:r w:rsidRPr="00385520">
        <w:rPr>
          <w:rFonts w:ascii="Times New Roman" w:hAnsi="Times New Roman" w:cs="Times New Roman"/>
        </w:rPr>
        <w:t xml:space="preserve"> a </w:t>
      </w:r>
      <w:proofErr w:type="spellStart"/>
      <w:r w:rsidRPr="00385520">
        <w:rPr>
          <w:rFonts w:ascii="Times New Roman" w:hAnsi="Times New Roman" w:cs="Times New Roman"/>
        </w:rPr>
        <w:t>skin</w:t>
      </w:r>
      <w:proofErr w:type="spellEnd"/>
      <w:r w:rsidRPr="00385520">
        <w:rPr>
          <w:rFonts w:ascii="Times New Roman" w:hAnsi="Times New Roman" w:cs="Times New Roman"/>
        </w:rPr>
        <w:t xml:space="preserve"> </w:t>
      </w:r>
      <w:proofErr w:type="spellStart"/>
      <w:r w:rsidRPr="00385520">
        <w:rPr>
          <w:rFonts w:ascii="Times New Roman" w:hAnsi="Times New Roman" w:cs="Times New Roman"/>
        </w:rPr>
        <w:t>region</w:t>
      </w:r>
      <w:proofErr w:type="spellEnd"/>
      <w:r w:rsidRPr="00385520">
        <w:rPr>
          <w:rFonts w:ascii="Times New Roman" w:hAnsi="Times New Roman" w:cs="Times New Roman"/>
        </w:rPr>
        <w:t xml:space="preserve"> </w:t>
      </w:r>
      <w:proofErr w:type="spellStart"/>
      <w:r w:rsidRPr="00385520">
        <w:rPr>
          <w:rFonts w:ascii="Times New Roman" w:hAnsi="Times New Roman" w:cs="Times New Roman"/>
        </w:rPr>
        <w:t>affected</w:t>
      </w:r>
      <w:proofErr w:type="spellEnd"/>
      <w:r w:rsidRPr="00385520">
        <w:rPr>
          <w:rFonts w:ascii="Times New Roman" w:hAnsi="Times New Roman" w:cs="Times New Roman"/>
        </w:rPr>
        <w:t xml:space="preserve"> </w:t>
      </w:r>
      <w:proofErr w:type="spellStart"/>
      <w:r w:rsidRPr="00385520">
        <w:rPr>
          <w:rFonts w:ascii="Times New Roman" w:hAnsi="Times New Roman" w:cs="Times New Roman"/>
        </w:rPr>
        <w:t>by</w:t>
      </w:r>
      <w:proofErr w:type="spellEnd"/>
      <w:r w:rsidRPr="00385520">
        <w:rPr>
          <w:rFonts w:ascii="Times New Roman" w:hAnsi="Times New Roman" w:cs="Times New Roman"/>
        </w:rPr>
        <w:t xml:space="preserve"> post-</w:t>
      </w:r>
      <w:proofErr w:type="spellStart"/>
      <w:r w:rsidRPr="00385520">
        <w:rPr>
          <w:rFonts w:ascii="Times New Roman" w:hAnsi="Times New Roman" w:cs="Times New Roman"/>
        </w:rPr>
        <w:t>inflammatory</w:t>
      </w:r>
      <w:proofErr w:type="spellEnd"/>
      <w:r w:rsidRPr="00385520">
        <w:rPr>
          <w:rFonts w:ascii="Times New Roman" w:hAnsi="Times New Roman" w:cs="Times New Roman"/>
        </w:rPr>
        <w:t xml:space="preserve"> </w:t>
      </w:r>
      <w:proofErr w:type="spellStart"/>
      <w:r w:rsidRPr="00385520">
        <w:rPr>
          <w:rFonts w:ascii="Times New Roman" w:hAnsi="Times New Roman" w:cs="Times New Roman"/>
        </w:rPr>
        <w:t>hyperpigmentation</w:t>
      </w:r>
      <w:proofErr w:type="spellEnd"/>
      <w:r w:rsidRPr="00385520">
        <w:rPr>
          <w:rFonts w:ascii="Times New Roman" w:hAnsi="Times New Roman" w:cs="Times New Roman"/>
        </w:rPr>
        <w:t xml:space="preserve"> </w:t>
      </w:r>
      <w:proofErr w:type="spellStart"/>
      <w:r w:rsidRPr="00385520">
        <w:rPr>
          <w:rFonts w:ascii="Times New Roman" w:hAnsi="Times New Roman" w:cs="Times New Roman"/>
        </w:rPr>
        <w:t>showing</w:t>
      </w:r>
      <w:proofErr w:type="spellEnd"/>
      <w:r w:rsidRPr="00385520">
        <w:rPr>
          <w:rFonts w:ascii="Times New Roman" w:hAnsi="Times New Roman" w:cs="Times New Roman"/>
        </w:rPr>
        <w:t xml:space="preserve"> </w:t>
      </w:r>
      <w:proofErr w:type="spellStart"/>
      <w:r w:rsidRPr="00385520">
        <w:rPr>
          <w:rFonts w:ascii="Times New Roman" w:hAnsi="Times New Roman" w:cs="Times New Roman"/>
        </w:rPr>
        <w:t>the</w:t>
      </w:r>
      <w:proofErr w:type="spellEnd"/>
      <w:r w:rsidRPr="00385520">
        <w:rPr>
          <w:rFonts w:ascii="Times New Roman" w:hAnsi="Times New Roman" w:cs="Times New Roman"/>
        </w:rPr>
        <w:t xml:space="preserve"> principal </w:t>
      </w:r>
      <w:proofErr w:type="spellStart"/>
      <w:r w:rsidRPr="00385520">
        <w:rPr>
          <w:rFonts w:ascii="Times New Roman" w:hAnsi="Times New Roman" w:cs="Times New Roman"/>
        </w:rPr>
        <w:t>macroscopic</w:t>
      </w:r>
      <w:proofErr w:type="spellEnd"/>
      <w:r w:rsidRPr="00385520">
        <w:rPr>
          <w:rFonts w:ascii="Times New Roman" w:hAnsi="Times New Roman" w:cs="Times New Roman"/>
        </w:rPr>
        <w:t xml:space="preserve"> </w:t>
      </w:r>
      <w:proofErr w:type="spellStart"/>
      <w:r w:rsidRPr="00385520">
        <w:rPr>
          <w:rFonts w:ascii="Times New Roman" w:hAnsi="Times New Roman" w:cs="Times New Roman"/>
        </w:rPr>
        <w:t>characteristic</w:t>
      </w:r>
      <w:proofErr w:type="spellEnd"/>
      <w:r w:rsidRPr="00385520">
        <w:rPr>
          <w:rFonts w:ascii="Times New Roman" w:hAnsi="Times New Roman" w:cs="Times New Roman"/>
        </w:rPr>
        <w:t xml:space="preserve"> </w:t>
      </w:r>
      <w:proofErr w:type="spellStart"/>
      <w:r w:rsidRPr="00385520">
        <w:rPr>
          <w:rFonts w:ascii="Times New Roman" w:hAnsi="Times New Roman" w:cs="Times New Roman"/>
        </w:rPr>
        <w:t>of</w:t>
      </w:r>
      <w:proofErr w:type="spellEnd"/>
      <w:r w:rsidRPr="00385520">
        <w:rPr>
          <w:rFonts w:ascii="Times New Roman" w:hAnsi="Times New Roman" w:cs="Times New Roman"/>
        </w:rPr>
        <w:t xml:space="preserve"> PIH: </w:t>
      </w:r>
      <w:proofErr w:type="spellStart"/>
      <w:r w:rsidRPr="00385520">
        <w:rPr>
          <w:rFonts w:ascii="Times New Roman" w:hAnsi="Times New Roman" w:cs="Times New Roman"/>
        </w:rPr>
        <w:t>asymptomatic</w:t>
      </w:r>
      <w:proofErr w:type="spellEnd"/>
      <w:r w:rsidRPr="00385520">
        <w:rPr>
          <w:rFonts w:ascii="Times New Roman" w:hAnsi="Times New Roman" w:cs="Times New Roman"/>
        </w:rPr>
        <w:t xml:space="preserve"> </w:t>
      </w:r>
      <w:proofErr w:type="spellStart"/>
      <w:r w:rsidRPr="00385520">
        <w:rPr>
          <w:rFonts w:ascii="Times New Roman" w:hAnsi="Times New Roman" w:cs="Times New Roman"/>
        </w:rPr>
        <w:t>brown</w:t>
      </w:r>
      <w:proofErr w:type="spellEnd"/>
      <w:r w:rsidRPr="00385520">
        <w:rPr>
          <w:rFonts w:ascii="Times New Roman" w:hAnsi="Times New Roman" w:cs="Times New Roman"/>
        </w:rPr>
        <w:t xml:space="preserve"> macules (</w:t>
      </w:r>
      <w:proofErr w:type="spellStart"/>
      <w:r w:rsidRPr="00385520">
        <w:rPr>
          <w:rFonts w:ascii="Times New Roman" w:hAnsi="Times New Roman" w:cs="Times New Roman"/>
        </w:rPr>
        <w:t>Scale</w:t>
      </w:r>
      <w:proofErr w:type="spellEnd"/>
      <w:r w:rsidRPr="00385520">
        <w:rPr>
          <w:rFonts w:ascii="Times New Roman" w:hAnsi="Times New Roman" w:cs="Times New Roman"/>
        </w:rPr>
        <w:t xml:space="preserve"> 10x10 </w:t>
      </w:r>
      <w:proofErr w:type="gramStart"/>
      <w:r w:rsidRPr="00385520">
        <w:rPr>
          <w:rFonts w:ascii="Times New Roman" w:hAnsi="Times New Roman" w:cs="Times New Roman"/>
        </w:rPr>
        <w:t>mm)</w:t>
      </w:r>
      <w:r w:rsidR="00385520">
        <w:rPr>
          <w:rFonts w:ascii="Times New Roman" w:hAnsi="Times New Roman" w:cs="Times New Roman"/>
        </w:rPr>
        <w:t>/</w:t>
      </w:r>
      <w:proofErr w:type="gramEnd"/>
      <w:r w:rsidR="00385520">
        <w:rPr>
          <w:rFonts w:ascii="Times New Roman" w:hAnsi="Times New Roman" w:cs="Times New Roman"/>
        </w:rPr>
        <w:t xml:space="preserve"> </w:t>
      </w:r>
      <w:proofErr w:type="spellStart"/>
      <w:r w:rsidR="005D7731" w:rsidRPr="00067E58">
        <w:rPr>
          <w:rFonts w:ascii="Times New Roman" w:hAnsi="Times New Roman" w:cs="Times New Roman"/>
        </w:rPr>
        <w:t>Dermatoscopia</w:t>
      </w:r>
      <w:proofErr w:type="spellEnd"/>
      <w:r w:rsidR="005D7731" w:rsidRPr="00BA0D49">
        <w:rPr>
          <w:rFonts w:ascii="Times New Roman" w:hAnsi="Times New Roman" w:cs="Times New Roman"/>
        </w:rPr>
        <w:t xml:space="preserve"> de uma região cutânea afetada por hiperpigmentação pós-inflamatória, mostrando as principais características macroscópicas da HPI: máculas marrons a</w:t>
      </w:r>
      <w:r w:rsidR="00385520">
        <w:rPr>
          <w:rFonts w:ascii="Times New Roman" w:hAnsi="Times New Roman" w:cs="Times New Roman"/>
        </w:rPr>
        <w:t>ssintomáticas (Escala 10x10 mm)</w:t>
      </w:r>
    </w:p>
    <w:p w:rsidR="002B680F" w:rsidRDefault="002B680F" w:rsidP="004714E5">
      <w:pPr>
        <w:spacing w:after="0" w:line="480" w:lineRule="auto"/>
        <w:rPr>
          <w:rFonts w:ascii="Times New Roman" w:hAnsi="Times New Roman" w:cs="Times New Roman"/>
        </w:rPr>
      </w:pPr>
      <w:r>
        <w:rPr>
          <w:rFonts w:ascii="Times New Roman" w:hAnsi="Times New Roman" w:cs="Times New Roman"/>
          <w:noProof/>
          <w:lang w:eastAsia="pt-BR"/>
        </w:rPr>
        <w:drawing>
          <wp:inline distT="0" distB="0" distL="0" distR="0">
            <wp:extent cx="3952875" cy="3952875"/>
            <wp:effectExtent l="19050" t="0" r="9525" b="0"/>
            <wp:docPr id="2" name="Imagem 2" descr="C:\Users\Gabriela\Documents\PEN DRIVE GABI MESTRADO\Gabriela\Doutorado\Trabalhos feitos\BBR - Paulinh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la\Documents\PEN DRIVE GABI MESTRADO\Gabriela\Doutorado\Trabalhos feitos\BBR - Paulinha\1.tif"/>
                    <pic:cNvPicPr>
                      <a:picLocks noChangeAspect="1" noChangeArrowheads="1"/>
                    </pic:cNvPicPr>
                  </pic:nvPicPr>
                  <pic:blipFill>
                    <a:blip r:embed="rId17" cstate="print"/>
                    <a:srcRect/>
                    <a:stretch>
                      <a:fillRect/>
                    </a:stretch>
                  </pic:blipFill>
                  <pic:spPr bwMode="auto">
                    <a:xfrm>
                      <a:off x="0" y="0"/>
                      <a:ext cx="3952875" cy="3952875"/>
                    </a:xfrm>
                    <a:prstGeom prst="rect">
                      <a:avLst/>
                    </a:prstGeom>
                    <a:noFill/>
                    <a:ln w="9525">
                      <a:noFill/>
                      <a:miter lim="800000"/>
                      <a:headEnd/>
                      <a:tailEnd/>
                    </a:ln>
                  </pic:spPr>
                </pic:pic>
              </a:graphicData>
            </a:graphic>
          </wp:inline>
        </w:drawing>
      </w: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5D7731" w:rsidRDefault="0090167B" w:rsidP="004714E5">
      <w:pPr>
        <w:spacing w:after="0" w:line="480" w:lineRule="auto"/>
        <w:rPr>
          <w:rFonts w:ascii="Times New Roman" w:hAnsi="Times New Roman" w:cs="Times New Roman"/>
        </w:rPr>
      </w:pPr>
      <w:r w:rsidRPr="00BA0D49">
        <w:rPr>
          <w:rFonts w:ascii="Times New Roman" w:hAnsi="Times New Roman" w:cs="Times New Roman"/>
          <w:b/>
          <w:lang w:val="en-US"/>
        </w:rPr>
        <w:lastRenderedPageBreak/>
        <w:t>Figure </w:t>
      </w:r>
      <w:proofErr w:type="gramStart"/>
      <w:r w:rsidRPr="00BA0D49">
        <w:rPr>
          <w:rFonts w:ascii="Times New Roman" w:hAnsi="Times New Roman" w:cs="Times New Roman"/>
          <w:b/>
          <w:lang w:val="en-US"/>
        </w:rPr>
        <w:t>2</w:t>
      </w:r>
      <w:proofErr w:type="gramEnd"/>
      <w:r w:rsidR="00385520">
        <w:rPr>
          <w:rFonts w:ascii="Times New Roman" w:hAnsi="Times New Roman" w:cs="Times New Roman"/>
          <w:b/>
          <w:lang w:val="en-US"/>
        </w:rPr>
        <w:t>/</w:t>
      </w:r>
      <w:r w:rsidRPr="00BA0D49">
        <w:rPr>
          <w:rStyle w:val="FiglegendID"/>
          <w:rFonts w:ascii="Times New Roman" w:hAnsi="Times New Roman" w:cs="Times New Roman"/>
          <w:sz w:val="22"/>
          <w:lang w:val="en-US"/>
        </w:rPr>
        <w:t xml:space="preserve"> </w:t>
      </w:r>
      <w:proofErr w:type="spellStart"/>
      <w:r w:rsidR="00385520" w:rsidRPr="00385520">
        <w:rPr>
          <w:rFonts w:ascii="Times New Roman" w:hAnsi="Times New Roman" w:cs="Times New Roman"/>
          <w:b/>
          <w:lang w:val="en-US"/>
        </w:rPr>
        <w:t>Figura</w:t>
      </w:r>
      <w:proofErr w:type="spellEnd"/>
      <w:r w:rsidR="00385520" w:rsidRPr="00385520">
        <w:rPr>
          <w:rFonts w:ascii="Times New Roman" w:hAnsi="Times New Roman" w:cs="Times New Roman"/>
          <w:b/>
          <w:lang w:val="en-US"/>
        </w:rPr>
        <w:t xml:space="preserve"> 2</w:t>
      </w:r>
      <w:r w:rsidR="00385520">
        <w:rPr>
          <w:rFonts w:ascii="Times New Roman" w:hAnsi="Times New Roman" w:cs="Times New Roman"/>
          <w:b/>
          <w:lang w:val="en-US"/>
        </w:rPr>
        <w:t xml:space="preserve">- </w:t>
      </w:r>
      <w:r w:rsidRPr="00BA0D49">
        <w:rPr>
          <w:rFonts w:ascii="Times New Roman" w:hAnsi="Times New Roman" w:cs="Times New Roman"/>
          <w:lang w:val="en-US"/>
        </w:rPr>
        <w:t xml:space="preserve">Comparison of epidermal pigmentation between </w:t>
      </w:r>
      <w:proofErr w:type="spellStart"/>
      <w:r w:rsidRPr="00BA0D49">
        <w:rPr>
          <w:rFonts w:ascii="Times New Roman" w:hAnsi="Times New Roman" w:cs="Times New Roman"/>
          <w:lang w:val="en-US"/>
        </w:rPr>
        <w:t>lesional</w:t>
      </w:r>
      <w:proofErr w:type="spellEnd"/>
      <w:r w:rsidRPr="00BA0D49">
        <w:rPr>
          <w:rFonts w:ascii="Times New Roman" w:hAnsi="Times New Roman" w:cs="Times New Roman"/>
          <w:lang w:val="en-US"/>
        </w:rPr>
        <w:t xml:space="preserve"> and </w:t>
      </w:r>
      <w:proofErr w:type="spellStart"/>
      <w:r w:rsidRPr="00BA0D49">
        <w:rPr>
          <w:rFonts w:ascii="Times New Roman" w:hAnsi="Times New Roman" w:cs="Times New Roman"/>
          <w:lang w:val="en-US"/>
        </w:rPr>
        <w:t>perilesional</w:t>
      </w:r>
      <w:proofErr w:type="spellEnd"/>
      <w:r w:rsidRPr="00BA0D49">
        <w:rPr>
          <w:rFonts w:ascii="Times New Roman" w:hAnsi="Times New Roman" w:cs="Times New Roman"/>
          <w:lang w:val="en-US"/>
        </w:rPr>
        <w:t xml:space="preserve"> regions. Since PIH is a type of hyperpigmentation, it is observed an increased pigmentation in </w:t>
      </w:r>
      <w:proofErr w:type="spellStart"/>
      <w:r w:rsidRPr="00BA0D49">
        <w:rPr>
          <w:rFonts w:ascii="Times New Roman" w:hAnsi="Times New Roman" w:cs="Times New Roman"/>
          <w:lang w:val="en-US"/>
        </w:rPr>
        <w:t>lesional</w:t>
      </w:r>
      <w:proofErr w:type="spellEnd"/>
      <w:r w:rsidRPr="00BA0D49">
        <w:rPr>
          <w:rFonts w:ascii="Times New Roman" w:hAnsi="Times New Roman" w:cs="Times New Roman"/>
          <w:lang w:val="en-US"/>
        </w:rPr>
        <w:t xml:space="preserve"> region when compared to </w:t>
      </w:r>
      <w:proofErr w:type="spellStart"/>
      <w:r w:rsidRPr="00BA0D49">
        <w:rPr>
          <w:rFonts w:ascii="Times New Roman" w:hAnsi="Times New Roman" w:cs="Times New Roman"/>
          <w:lang w:val="en-US"/>
        </w:rPr>
        <w:t>perilesional</w:t>
      </w:r>
      <w:proofErr w:type="spellEnd"/>
      <w:r w:rsidRPr="00BA0D49">
        <w:rPr>
          <w:rFonts w:ascii="Times New Roman" w:hAnsi="Times New Roman" w:cs="Times New Roman"/>
          <w:lang w:val="en-US"/>
        </w:rPr>
        <w:t xml:space="preserve"> region. </w:t>
      </w:r>
      <w:r w:rsidRPr="00671BE2">
        <w:rPr>
          <w:rFonts w:ascii="Times New Roman" w:hAnsi="Times New Roman" w:cs="Times New Roman"/>
        </w:rPr>
        <w:t>(*</w:t>
      </w:r>
      <w:proofErr w:type="spellStart"/>
      <w:r w:rsidRPr="00671BE2">
        <w:rPr>
          <w:rFonts w:ascii="Times New Roman" w:hAnsi="Times New Roman" w:cs="Times New Roman"/>
        </w:rPr>
        <w:t>Significant</w:t>
      </w:r>
      <w:proofErr w:type="spellEnd"/>
      <w:r w:rsidRPr="00671BE2">
        <w:rPr>
          <w:rFonts w:ascii="Times New Roman" w:hAnsi="Times New Roman" w:cs="Times New Roman"/>
        </w:rPr>
        <w:t xml:space="preserve"> </w:t>
      </w:r>
      <w:proofErr w:type="spellStart"/>
      <w:r w:rsidRPr="00671BE2">
        <w:rPr>
          <w:rFonts w:ascii="Times New Roman" w:hAnsi="Times New Roman" w:cs="Times New Roman"/>
        </w:rPr>
        <w:t>difference</w:t>
      </w:r>
      <w:proofErr w:type="spellEnd"/>
      <w:r w:rsidRPr="00671BE2">
        <w:rPr>
          <w:rFonts w:ascii="Times New Roman" w:hAnsi="Times New Roman" w:cs="Times New Roman"/>
        </w:rPr>
        <w:t xml:space="preserve"> </w:t>
      </w:r>
      <w:r w:rsidR="00014C0C" w:rsidRPr="00671BE2">
        <w:rPr>
          <w:rFonts w:ascii="Times New Roman" w:hAnsi="Times New Roman" w:cs="Times New Roman"/>
        </w:rPr>
        <w:t>–</w:t>
      </w:r>
      <w:r w:rsidRPr="00671BE2">
        <w:rPr>
          <w:rFonts w:ascii="Times New Roman" w:hAnsi="Times New Roman" w:cs="Times New Roman"/>
        </w:rPr>
        <w:t xml:space="preserve"> P</w:t>
      </w:r>
      <w:r w:rsidR="00014C0C" w:rsidRPr="00671BE2">
        <w:rPr>
          <w:rFonts w:ascii="Times New Roman" w:hAnsi="Times New Roman" w:cs="Times New Roman"/>
        </w:rPr>
        <w:t xml:space="preserve"> </w:t>
      </w:r>
      <w:proofErr w:type="spellStart"/>
      <w:r w:rsidR="00385520">
        <w:rPr>
          <w:rFonts w:ascii="Times New Roman" w:hAnsi="Times New Roman" w:cs="Times New Roman"/>
        </w:rPr>
        <w:t>value</w:t>
      </w:r>
      <w:proofErr w:type="spellEnd"/>
      <w:r w:rsidR="00385520">
        <w:rPr>
          <w:rFonts w:ascii="Times New Roman" w:hAnsi="Times New Roman" w:cs="Times New Roman"/>
        </w:rPr>
        <w:t xml:space="preserve"> &lt; 0.05) / </w:t>
      </w:r>
      <w:r w:rsidR="005D7731" w:rsidRPr="00BA0D49">
        <w:rPr>
          <w:rFonts w:ascii="Times New Roman" w:hAnsi="Times New Roman" w:cs="Times New Roman"/>
        </w:rPr>
        <w:t xml:space="preserve">Comparação da pigmentação epidérmica entre as regiões </w:t>
      </w:r>
      <w:proofErr w:type="spellStart"/>
      <w:r w:rsidR="005D7731" w:rsidRPr="00BA0D49">
        <w:rPr>
          <w:rFonts w:ascii="Times New Roman" w:hAnsi="Times New Roman" w:cs="Times New Roman"/>
        </w:rPr>
        <w:t>lesional</w:t>
      </w:r>
      <w:proofErr w:type="spellEnd"/>
      <w:r w:rsidR="005D7731" w:rsidRPr="00BA0D49">
        <w:rPr>
          <w:rFonts w:ascii="Times New Roman" w:hAnsi="Times New Roman" w:cs="Times New Roman"/>
        </w:rPr>
        <w:t xml:space="preserve"> e </w:t>
      </w:r>
      <w:proofErr w:type="spellStart"/>
      <w:r w:rsidR="005D7731" w:rsidRPr="00BA0D49">
        <w:rPr>
          <w:rFonts w:ascii="Times New Roman" w:hAnsi="Times New Roman" w:cs="Times New Roman"/>
        </w:rPr>
        <w:t>perilesional</w:t>
      </w:r>
      <w:proofErr w:type="spellEnd"/>
      <w:r w:rsidR="005D7731" w:rsidRPr="00BA0D49">
        <w:rPr>
          <w:rFonts w:ascii="Times New Roman" w:hAnsi="Times New Roman" w:cs="Times New Roman"/>
        </w:rPr>
        <w:t xml:space="preserve">. Como a PIH é um tipo de hiperpigmentação, observa-se aumento da pigmentação na região </w:t>
      </w:r>
      <w:proofErr w:type="spellStart"/>
      <w:r w:rsidR="005D7731" w:rsidRPr="00BA0D49">
        <w:rPr>
          <w:rFonts w:ascii="Times New Roman" w:hAnsi="Times New Roman" w:cs="Times New Roman"/>
        </w:rPr>
        <w:t>lesional</w:t>
      </w:r>
      <w:proofErr w:type="spellEnd"/>
      <w:r w:rsidR="005D7731" w:rsidRPr="00BA0D49">
        <w:rPr>
          <w:rFonts w:ascii="Times New Roman" w:hAnsi="Times New Roman" w:cs="Times New Roman"/>
        </w:rPr>
        <w:t xml:space="preserve"> quando comparada à região </w:t>
      </w:r>
      <w:proofErr w:type="spellStart"/>
      <w:r w:rsidR="005D7731" w:rsidRPr="00BA0D49">
        <w:rPr>
          <w:rFonts w:ascii="Times New Roman" w:hAnsi="Times New Roman" w:cs="Times New Roman"/>
        </w:rPr>
        <w:t>perilesional</w:t>
      </w:r>
      <w:proofErr w:type="spellEnd"/>
      <w:r w:rsidR="00014C0C" w:rsidRPr="00BA0D49">
        <w:rPr>
          <w:rFonts w:ascii="Times New Roman" w:hAnsi="Times New Roman" w:cs="Times New Roman"/>
        </w:rPr>
        <w:t xml:space="preserve">. (* Diferença significativa – </w:t>
      </w:r>
      <w:r w:rsidR="005D7731" w:rsidRPr="00BA0D49">
        <w:rPr>
          <w:rFonts w:ascii="Times New Roman" w:hAnsi="Times New Roman" w:cs="Times New Roman"/>
        </w:rPr>
        <w:t>valor</w:t>
      </w:r>
      <w:r w:rsidR="00014C0C" w:rsidRPr="00BA0D49">
        <w:rPr>
          <w:rFonts w:ascii="Times New Roman" w:hAnsi="Times New Roman" w:cs="Times New Roman"/>
        </w:rPr>
        <w:t xml:space="preserve"> de P</w:t>
      </w:r>
      <w:r w:rsidR="005D7731" w:rsidRPr="00BA0D49">
        <w:rPr>
          <w:rFonts w:ascii="Times New Roman" w:hAnsi="Times New Roman" w:cs="Times New Roman"/>
        </w:rPr>
        <w:t xml:space="preserve"> &lt;0,05)</w:t>
      </w:r>
    </w:p>
    <w:p w:rsidR="00C507C6" w:rsidRDefault="00C507C6" w:rsidP="004714E5">
      <w:pPr>
        <w:spacing w:after="0" w:line="480" w:lineRule="auto"/>
      </w:pPr>
      <w:r>
        <w:rPr>
          <w:noProof/>
          <w:lang w:eastAsia="pt-B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3745865" cy="2990215"/>
            <wp:effectExtent l="19050" t="0" r="6985" b="0"/>
            <wp:wrapSquare wrapText="bothSides"/>
            <wp:docPr id="16" name="Imagem 16" descr="C:\Users\Gabriela\Documents\PEN DRIVE GABI MESTRADO\Gabriela\Doutorado\Trabalhos feitos\BBR - Paulinha\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briela\Documents\PEN DRIVE GABI MESTRADO\Gabriela\Doutorado\Trabalhos feitos\BBR - Paulinha\Figure 2.tif"/>
                    <pic:cNvPicPr>
                      <a:picLocks noChangeAspect="1" noChangeArrowheads="1"/>
                    </pic:cNvPicPr>
                  </pic:nvPicPr>
                  <pic:blipFill>
                    <a:blip r:embed="rId18" cstate="print"/>
                    <a:srcRect/>
                    <a:stretch>
                      <a:fillRect/>
                    </a:stretch>
                  </pic:blipFill>
                  <pic:spPr bwMode="auto">
                    <a:xfrm>
                      <a:off x="0" y="0"/>
                      <a:ext cx="3745865" cy="2990215"/>
                    </a:xfrm>
                    <a:prstGeom prst="rect">
                      <a:avLst/>
                    </a:prstGeom>
                    <a:noFill/>
                    <a:ln w="9525">
                      <a:noFill/>
                      <a:miter lim="800000"/>
                      <a:headEnd/>
                      <a:tailEnd/>
                    </a:ln>
                  </pic:spPr>
                </pic:pic>
              </a:graphicData>
            </a:graphic>
          </wp:anchor>
        </w:drawing>
      </w:r>
    </w:p>
    <w:p w:rsidR="000A025A" w:rsidRDefault="000A025A" w:rsidP="004714E5">
      <w:pPr>
        <w:spacing w:after="0" w:line="480" w:lineRule="auto"/>
      </w:pPr>
    </w:p>
    <w:p w:rsidR="000A025A" w:rsidRDefault="000A025A" w:rsidP="004714E5">
      <w:pPr>
        <w:spacing w:after="0" w:line="480" w:lineRule="auto"/>
      </w:pPr>
    </w:p>
    <w:p w:rsidR="000A025A" w:rsidRDefault="000A025A" w:rsidP="004714E5">
      <w:pPr>
        <w:spacing w:after="0" w:line="480" w:lineRule="auto"/>
      </w:pPr>
    </w:p>
    <w:p w:rsidR="000A025A" w:rsidRDefault="000A025A" w:rsidP="004714E5">
      <w:pPr>
        <w:spacing w:after="0" w:line="480" w:lineRule="auto"/>
      </w:pPr>
    </w:p>
    <w:p w:rsidR="000A025A" w:rsidRDefault="000A025A" w:rsidP="004714E5">
      <w:pPr>
        <w:spacing w:after="0" w:line="480" w:lineRule="auto"/>
      </w:pPr>
    </w:p>
    <w:p w:rsidR="000A025A" w:rsidRDefault="000A025A" w:rsidP="004714E5">
      <w:pPr>
        <w:spacing w:after="0" w:line="480" w:lineRule="auto"/>
      </w:pPr>
    </w:p>
    <w:p w:rsidR="000A025A" w:rsidRDefault="000A025A" w:rsidP="004714E5">
      <w:pPr>
        <w:spacing w:after="0" w:line="480" w:lineRule="auto"/>
      </w:pPr>
    </w:p>
    <w:p w:rsidR="000A025A" w:rsidRDefault="000A025A" w:rsidP="004714E5">
      <w:pPr>
        <w:spacing w:after="0" w:line="480" w:lineRule="auto"/>
      </w:pPr>
    </w:p>
    <w:p w:rsidR="000A025A" w:rsidRDefault="000A025A" w:rsidP="004714E5">
      <w:pPr>
        <w:spacing w:after="0" w:line="480" w:lineRule="auto"/>
      </w:pPr>
    </w:p>
    <w:p w:rsidR="00C507C6" w:rsidRDefault="00C507C6">
      <w:r>
        <w:br w:type="page"/>
      </w:r>
    </w:p>
    <w:p w:rsidR="005D7731" w:rsidRDefault="0090167B" w:rsidP="000A025A">
      <w:pPr>
        <w:spacing w:after="0" w:line="480" w:lineRule="auto"/>
        <w:rPr>
          <w:rFonts w:ascii="Times New Roman" w:hAnsi="Times New Roman" w:cs="Times New Roman"/>
        </w:rPr>
      </w:pPr>
      <w:r w:rsidRPr="00806E11">
        <w:rPr>
          <w:rFonts w:ascii="Times New Roman" w:hAnsi="Times New Roman" w:cs="Times New Roman"/>
          <w:b/>
        </w:rPr>
        <w:lastRenderedPageBreak/>
        <w:t>Figure 3</w:t>
      </w:r>
      <w:r w:rsidR="00C2400A" w:rsidRPr="00806E11">
        <w:rPr>
          <w:rFonts w:ascii="Times New Roman" w:hAnsi="Times New Roman" w:cs="Times New Roman"/>
          <w:b/>
        </w:rPr>
        <w:t>/</w:t>
      </w:r>
      <w:r w:rsidRPr="00806E11">
        <w:rPr>
          <w:rFonts w:ascii="Times New Roman" w:hAnsi="Times New Roman" w:cs="Times New Roman"/>
        </w:rPr>
        <w:t xml:space="preserve"> </w:t>
      </w:r>
      <w:r w:rsidR="00C2400A" w:rsidRPr="00806E11">
        <w:rPr>
          <w:rFonts w:ascii="Times New Roman" w:hAnsi="Times New Roman" w:cs="Times New Roman"/>
          <w:b/>
        </w:rPr>
        <w:t>Figura 3 -</w:t>
      </w:r>
      <w:r w:rsidR="00C2400A" w:rsidRPr="00806E11">
        <w:rPr>
          <w:rFonts w:ascii="Times New Roman" w:hAnsi="Times New Roman" w:cs="Times New Roman"/>
        </w:rPr>
        <w:t xml:space="preserve"> </w:t>
      </w:r>
      <w:r w:rsidR="00385520" w:rsidRPr="00806E11">
        <w:rPr>
          <w:rFonts w:ascii="Times New Roman" w:hAnsi="Times New Roman" w:cs="Times New Roman"/>
        </w:rPr>
        <w:t>(A</w:t>
      </w:r>
      <w:r w:rsidRPr="00806E11">
        <w:rPr>
          <w:rFonts w:ascii="Times New Roman" w:hAnsi="Times New Roman" w:cs="Times New Roman"/>
        </w:rPr>
        <w:t xml:space="preserve">) </w:t>
      </w:r>
      <w:proofErr w:type="spellStart"/>
      <w:r w:rsidRPr="00806E11">
        <w:rPr>
          <w:rFonts w:ascii="Times New Roman" w:hAnsi="Times New Roman" w:cs="Times New Roman"/>
        </w:rPr>
        <w:t>Dermal-epidermal</w:t>
      </w:r>
      <w:proofErr w:type="spellEnd"/>
      <w:r w:rsidRPr="00806E11">
        <w:rPr>
          <w:rFonts w:ascii="Times New Roman" w:hAnsi="Times New Roman" w:cs="Times New Roman"/>
        </w:rPr>
        <w:t xml:space="preserve"> </w:t>
      </w:r>
      <w:proofErr w:type="spellStart"/>
      <w:r w:rsidRPr="00806E11">
        <w:rPr>
          <w:rFonts w:ascii="Times New Roman" w:hAnsi="Times New Roman" w:cs="Times New Roman"/>
        </w:rPr>
        <w:t>junction</w:t>
      </w:r>
      <w:proofErr w:type="spellEnd"/>
      <w:r w:rsidRPr="00806E11">
        <w:rPr>
          <w:rFonts w:ascii="Times New Roman" w:hAnsi="Times New Roman" w:cs="Times New Roman"/>
        </w:rPr>
        <w:t xml:space="preserve"> </w:t>
      </w:r>
      <w:proofErr w:type="spellStart"/>
      <w:r w:rsidRPr="00806E11">
        <w:rPr>
          <w:rFonts w:ascii="Times New Roman" w:hAnsi="Times New Roman" w:cs="Times New Roman"/>
        </w:rPr>
        <w:t>of</w:t>
      </w:r>
      <w:proofErr w:type="spellEnd"/>
      <w:r w:rsidRPr="00806E11">
        <w:rPr>
          <w:rFonts w:ascii="Times New Roman" w:hAnsi="Times New Roman" w:cs="Times New Roman"/>
        </w:rPr>
        <w:t xml:space="preserve"> </w:t>
      </w:r>
      <w:proofErr w:type="spellStart"/>
      <w:r w:rsidRPr="00806E11">
        <w:rPr>
          <w:rFonts w:ascii="Times New Roman" w:hAnsi="Times New Roman" w:cs="Times New Roman"/>
        </w:rPr>
        <w:t>perilesional</w:t>
      </w:r>
      <w:proofErr w:type="spellEnd"/>
      <w:r w:rsidRPr="00806E11">
        <w:rPr>
          <w:rFonts w:ascii="Times New Roman" w:hAnsi="Times New Roman" w:cs="Times New Roman"/>
        </w:rPr>
        <w:t xml:space="preserve"> region. </w:t>
      </w:r>
      <w:r w:rsidRPr="00BA0D49">
        <w:rPr>
          <w:rFonts w:ascii="Times New Roman" w:hAnsi="Times New Roman" w:cs="Times New Roman"/>
          <w:lang w:val="en-US"/>
        </w:rPr>
        <w:t xml:space="preserve">It is possible to observe regular </w:t>
      </w:r>
      <w:proofErr w:type="spellStart"/>
      <w:r w:rsidRPr="00BA0D49">
        <w:rPr>
          <w:rFonts w:ascii="Times New Roman" w:hAnsi="Times New Roman" w:cs="Times New Roman"/>
          <w:lang w:val="en-US"/>
        </w:rPr>
        <w:t>shapped</w:t>
      </w:r>
      <w:proofErr w:type="spellEnd"/>
      <w:r w:rsidRPr="00BA0D49">
        <w:rPr>
          <w:rFonts w:ascii="Times New Roman" w:hAnsi="Times New Roman" w:cs="Times New Roman"/>
          <w:lang w:val="en-US"/>
        </w:rPr>
        <w:t xml:space="preserve"> (round) dermal-</w:t>
      </w:r>
      <w:proofErr w:type="spellStart"/>
      <w:r w:rsidRPr="00BA0D49">
        <w:rPr>
          <w:rFonts w:ascii="Times New Roman" w:hAnsi="Times New Roman" w:cs="Times New Roman"/>
          <w:lang w:val="en-US"/>
        </w:rPr>
        <w:t>pappilas</w:t>
      </w:r>
      <w:proofErr w:type="spellEnd"/>
      <w:r w:rsidRPr="00BA0D49">
        <w:rPr>
          <w:rFonts w:ascii="Times New Roman" w:hAnsi="Times New Roman" w:cs="Times New Roman"/>
          <w:lang w:val="en-US"/>
        </w:rPr>
        <w:t xml:space="preserve"> with well-defined and whitish borders and an totally dark space between them representing an regular pigm</w:t>
      </w:r>
      <w:r w:rsidR="00385520">
        <w:rPr>
          <w:rFonts w:ascii="Times New Roman" w:hAnsi="Times New Roman" w:cs="Times New Roman"/>
          <w:lang w:val="en-US"/>
        </w:rPr>
        <w:t>entation (Scale 500 x500 µm); (B</w:t>
      </w:r>
      <w:r w:rsidRPr="00BA0D49">
        <w:rPr>
          <w:rFonts w:ascii="Times New Roman" w:hAnsi="Times New Roman" w:cs="Times New Roman"/>
          <w:lang w:val="en-US"/>
        </w:rPr>
        <w:t xml:space="preserve">) Dermal-epidermal junction of </w:t>
      </w:r>
      <w:proofErr w:type="spellStart"/>
      <w:r w:rsidRPr="00BA0D49">
        <w:rPr>
          <w:rFonts w:ascii="Times New Roman" w:hAnsi="Times New Roman" w:cs="Times New Roman"/>
          <w:lang w:val="en-US"/>
        </w:rPr>
        <w:t>lesional</w:t>
      </w:r>
      <w:proofErr w:type="spellEnd"/>
      <w:r w:rsidRPr="00BA0D49">
        <w:rPr>
          <w:rFonts w:ascii="Times New Roman" w:hAnsi="Times New Roman" w:cs="Times New Roman"/>
          <w:lang w:val="en-US"/>
        </w:rPr>
        <w:t xml:space="preserve"> region. It is possible to observe the irregular shape and increased size of dermal </w:t>
      </w:r>
      <w:proofErr w:type="spellStart"/>
      <w:r w:rsidRPr="00BA0D49">
        <w:rPr>
          <w:rFonts w:ascii="Times New Roman" w:hAnsi="Times New Roman" w:cs="Times New Roman"/>
          <w:lang w:val="en-US"/>
        </w:rPr>
        <w:t>papillas</w:t>
      </w:r>
      <w:proofErr w:type="spellEnd"/>
      <w:r w:rsidRPr="00BA0D49">
        <w:rPr>
          <w:rFonts w:ascii="Times New Roman" w:hAnsi="Times New Roman" w:cs="Times New Roman"/>
          <w:lang w:val="en-US"/>
        </w:rPr>
        <w:t xml:space="preserve">, loss in their contour definition, more pigmented epidermis (space between the </w:t>
      </w:r>
      <w:proofErr w:type="spellStart"/>
      <w:r w:rsidRPr="00BA0D49">
        <w:rPr>
          <w:rFonts w:ascii="Times New Roman" w:hAnsi="Times New Roman" w:cs="Times New Roman"/>
          <w:lang w:val="en-US"/>
        </w:rPr>
        <w:t>papillas</w:t>
      </w:r>
      <w:proofErr w:type="spellEnd"/>
      <w:r w:rsidRPr="00BA0D49">
        <w:rPr>
          <w:rFonts w:ascii="Times New Roman" w:hAnsi="Times New Roman" w:cs="Times New Roman"/>
          <w:lang w:val="en-US"/>
        </w:rPr>
        <w:t xml:space="preserve">) since there is a higher amount of melanin and irregular concentration of melanin when compared to </w:t>
      </w:r>
      <w:proofErr w:type="spellStart"/>
      <w:r w:rsidRPr="00BA0D49">
        <w:rPr>
          <w:rFonts w:ascii="Times New Roman" w:hAnsi="Times New Roman" w:cs="Times New Roman"/>
          <w:lang w:val="en-US"/>
        </w:rPr>
        <w:t>perilesi</w:t>
      </w:r>
      <w:r w:rsidR="00C2400A">
        <w:rPr>
          <w:rFonts w:ascii="Times New Roman" w:hAnsi="Times New Roman" w:cs="Times New Roman"/>
          <w:lang w:val="en-US"/>
        </w:rPr>
        <w:t>onal</w:t>
      </w:r>
      <w:proofErr w:type="spellEnd"/>
      <w:r w:rsidR="00C2400A">
        <w:rPr>
          <w:rFonts w:ascii="Times New Roman" w:hAnsi="Times New Roman" w:cs="Times New Roman"/>
          <w:lang w:val="en-US"/>
        </w:rPr>
        <w:t xml:space="preserve"> region (Scale 500 x500 µm)/ </w:t>
      </w:r>
      <w:r w:rsidR="00385520">
        <w:rPr>
          <w:rFonts w:ascii="Times New Roman" w:hAnsi="Times New Roman" w:cs="Times New Roman"/>
          <w:lang w:val="en-US"/>
        </w:rPr>
        <w:t>(A</w:t>
      </w:r>
      <w:r w:rsidR="005D7731" w:rsidRPr="00C2400A">
        <w:rPr>
          <w:rFonts w:ascii="Times New Roman" w:hAnsi="Times New Roman" w:cs="Times New Roman"/>
          <w:lang w:val="en-US"/>
        </w:rPr>
        <w:t xml:space="preserve">) </w:t>
      </w:r>
      <w:proofErr w:type="spellStart"/>
      <w:r w:rsidR="005D7731" w:rsidRPr="00C2400A">
        <w:rPr>
          <w:rFonts w:ascii="Times New Roman" w:hAnsi="Times New Roman" w:cs="Times New Roman"/>
          <w:lang w:val="en-US"/>
        </w:rPr>
        <w:t>Junção</w:t>
      </w:r>
      <w:proofErr w:type="spellEnd"/>
      <w:r w:rsidR="005D7731" w:rsidRPr="00C2400A">
        <w:rPr>
          <w:rFonts w:ascii="Times New Roman" w:hAnsi="Times New Roman" w:cs="Times New Roman"/>
          <w:lang w:val="en-US"/>
        </w:rPr>
        <w:t xml:space="preserve"> </w:t>
      </w:r>
      <w:proofErr w:type="spellStart"/>
      <w:r w:rsidR="005D7731" w:rsidRPr="00C2400A">
        <w:rPr>
          <w:rFonts w:ascii="Times New Roman" w:hAnsi="Times New Roman" w:cs="Times New Roman"/>
          <w:lang w:val="en-US"/>
        </w:rPr>
        <w:t>dermoepidérmica</w:t>
      </w:r>
      <w:proofErr w:type="spellEnd"/>
      <w:r w:rsidR="005D7731" w:rsidRPr="00C2400A">
        <w:rPr>
          <w:rFonts w:ascii="Times New Roman" w:hAnsi="Times New Roman" w:cs="Times New Roman"/>
          <w:lang w:val="en-US"/>
        </w:rPr>
        <w:t xml:space="preserve"> da </w:t>
      </w:r>
      <w:proofErr w:type="spellStart"/>
      <w:r w:rsidR="005D7731" w:rsidRPr="00C2400A">
        <w:rPr>
          <w:rFonts w:ascii="Times New Roman" w:hAnsi="Times New Roman" w:cs="Times New Roman"/>
          <w:lang w:val="en-US"/>
        </w:rPr>
        <w:t>região</w:t>
      </w:r>
      <w:proofErr w:type="spellEnd"/>
      <w:r w:rsidR="005D7731" w:rsidRPr="00C2400A">
        <w:rPr>
          <w:rFonts w:ascii="Times New Roman" w:hAnsi="Times New Roman" w:cs="Times New Roman"/>
          <w:lang w:val="en-US"/>
        </w:rPr>
        <w:t xml:space="preserve"> </w:t>
      </w:r>
      <w:proofErr w:type="spellStart"/>
      <w:r w:rsidR="005D7731" w:rsidRPr="00C2400A">
        <w:rPr>
          <w:rFonts w:ascii="Times New Roman" w:hAnsi="Times New Roman" w:cs="Times New Roman"/>
          <w:lang w:val="en-US"/>
        </w:rPr>
        <w:t>perilesional</w:t>
      </w:r>
      <w:proofErr w:type="spellEnd"/>
      <w:r w:rsidR="005D7731" w:rsidRPr="00C2400A">
        <w:rPr>
          <w:rFonts w:ascii="Times New Roman" w:hAnsi="Times New Roman" w:cs="Times New Roman"/>
          <w:lang w:val="en-US"/>
        </w:rPr>
        <w:t xml:space="preserve">. </w:t>
      </w:r>
      <w:r w:rsidR="005D7731" w:rsidRPr="00BA0D49">
        <w:rPr>
          <w:rFonts w:ascii="Times New Roman" w:hAnsi="Times New Roman" w:cs="Times New Roman"/>
        </w:rPr>
        <w:t xml:space="preserve">É possível observar papilas dérmicas regulares (redondas) com bordas bem definidas e esbranquiçadas e um espaço totalmente escuro entre elas, representando uma pigmentação </w:t>
      </w:r>
      <w:r w:rsidR="00385520">
        <w:rPr>
          <w:rFonts w:ascii="Times New Roman" w:hAnsi="Times New Roman" w:cs="Times New Roman"/>
        </w:rPr>
        <w:t>regular (Escala 500 x500 µm); (B</w:t>
      </w:r>
      <w:r w:rsidR="005D7731" w:rsidRPr="00BA0D49">
        <w:rPr>
          <w:rFonts w:ascii="Times New Roman" w:hAnsi="Times New Roman" w:cs="Times New Roman"/>
        </w:rPr>
        <w:t xml:space="preserve">) Junção </w:t>
      </w:r>
      <w:proofErr w:type="spellStart"/>
      <w:r w:rsidR="005D7731" w:rsidRPr="00BA0D49">
        <w:rPr>
          <w:rFonts w:ascii="Times New Roman" w:hAnsi="Times New Roman" w:cs="Times New Roman"/>
        </w:rPr>
        <w:t>dermoepidérmica</w:t>
      </w:r>
      <w:proofErr w:type="spellEnd"/>
      <w:r w:rsidR="005D7731" w:rsidRPr="00BA0D49">
        <w:rPr>
          <w:rFonts w:ascii="Times New Roman" w:hAnsi="Times New Roman" w:cs="Times New Roman"/>
        </w:rPr>
        <w:t xml:space="preserve"> da região </w:t>
      </w:r>
      <w:proofErr w:type="spellStart"/>
      <w:r w:rsidR="005D7731" w:rsidRPr="00BA0D49">
        <w:rPr>
          <w:rFonts w:ascii="Times New Roman" w:hAnsi="Times New Roman" w:cs="Times New Roman"/>
        </w:rPr>
        <w:t>lesional</w:t>
      </w:r>
      <w:proofErr w:type="spellEnd"/>
      <w:r w:rsidR="005D7731" w:rsidRPr="00BA0D49">
        <w:rPr>
          <w:rFonts w:ascii="Times New Roman" w:hAnsi="Times New Roman" w:cs="Times New Roman"/>
        </w:rPr>
        <w:t xml:space="preserve">. É possível observar a forma irregular e o aumento do tamanho das papilas dérmicas, perda na definição do contorno, epiderme mais pigmentada (espaço entre as papilas), pois há maior quantidade de melanina e concentração irregular de melanina quando comparada à região </w:t>
      </w:r>
      <w:proofErr w:type="spellStart"/>
      <w:r w:rsidR="005D7731" w:rsidRPr="00BA0D49">
        <w:rPr>
          <w:rFonts w:ascii="Times New Roman" w:hAnsi="Times New Roman" w:cs="Times New Roman"/>
        </w:rPr>
        <w:t>perilesional</w:t>
      </w:r>
      <w:proofErr w:type="spellEnd"/>
      <w:r w:rsidR="005D7731" w:rsidRPr="00BA0D49">
        <w:rPr>
          <w:rFonts w:ascii="Times New Roman" w:hAnsi="Times New Roman" w:cs="Times New Roman"/>
        </w:rPr>
        <w:t xml:space="preserve"> (Escala 500 x500 µm).</w:t>
      </w:r>
    </w:p>
    <w:p w:rsidR="002B680F" w:rsidRDefault="002B680F" w:rsidP="004714E5">
      <w:pPr>
        <w:spacing w:after="0" w:line="480" w:lineRule="auto"/>
        <w:rPr>
          <w:rFonts w:ascii="Times New Roman" w:hAnsi="Times New Roman" w:cs="Times New Roman"/>
        </w:rPr>
      </w:pPr>
      <w:r>
        <w:rPr>
          <w:rFonts w:ascii="Times New Roman" w:hAnsi="Times New Roman" w:cs="Times New Roman"/>
          <w:noProof/>
          <w:lang w:eastAsia="pt-BR"/>
        </w:rPr>
        <w:drawing>
          <wp:inline distT="0" distB="0" distL="0" distR="0">
            <wp:extent cx="5611495" cy="2691130"/>
            <wp:effectExtent l="19050" t="0" r="8255" b="0"/>
            <wp:docPr id="4" name="Imagem 4" descr="C:\Users\Gabriela\Documents\PEN DRIVE GABI MESTRADO\Gabriela\Doutorado\Trabalhos feitos\BBR - Paulinha\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la\Documents\PEN DRIVE GABI MESTRADO\Gabriela\Doutorado\Trabalhos feitos\BBR - Paulinha\3.tif"/>
                    <pic:cNvPicPr>
                      <a:picLocks noChangeAspect="1" noChangeArrowheads="1"/>
                    </pic:cNvPicPr>
                  </pic:nvPicPr>
                  <pic:blipFill>
                    <a:blip r:embed="rId19" cstate="print"/>
                    <a:srcRect/>
                    <a:stretch>
                      <a:fillRect/>
                    </a:stretch>
                  </pic:blipFill>
                  <pic:spPr bwMode="auto">
                    <a:xfrm>
                      <a:off x="0" y="0"/>
                      <a:ext cx="5611495" cy="2691130"/>
                    </a:xfrm>
                    <a:prstGeom prst="rect">
                      <a:avLst/>
                    </a:prstGeom>
                    <a:noFill/>
                    <a:ln w="9525">
                      <a:noFill/>
                      <a:miter lim="800000"/>
                      <a:headEnd/>
                      <a:tailEnd/>
                    </a:ln>
                  </pic:spPr>
                </pic:pic>
              </a:graphicData>
            </a:graphic>
          </wp:inline>
        </w:drawing>
      </w:r>
    </w:p>
    <w:p w:rsidR="002B680F" w:rsidRDefault="002B680F" w:rsidP="004714E5">
      <w:pPr>
        <w:spacing w:after="0" w:line="480" w:lineRule="auto"/>
        <w:rPr>
          <w:rFonts w:ascii="Times New Roman" w:hAnsi="Times New Roman" w:cs="Times New Roman"/>
        </w:rPr>
      </w:pPr>
    </w:p>
    <w:p w:rsidR="000A025A" w:rsidRDefault="000A025A" w:rsidP="004714E5">
      <w:pPr>
        <w:spacing w:after="0" w:line="480" w:lineRule="auto"/>
        <w:rPr>
          <w:rFonts w:ascii="Times New Roman" w:hAnsi="Times New Roman" w:cs="Times New Roman"/>
        </w:rPr>
      </w:pPr>
    </w:p>
    <w:p w:rsidR="000A025A" w:rsidRDefault="000A025A" w:rsidP="004714E5">
      <w:pPr>
        <w:spacing w:after="0" w:line="480" w:lineRule="auto"/>
        <w:rPr>
          <w:rFonts w:ascii="Times New Roman" w:hAnsi="Times New Roman" w:cs="Times New Roman"/>
        </w:rPr>
      </w:pPr>
    </w:p>
    <w:p w:rsidR="000A025A" w:rsidRDefault="000A025A" w:rsidP="004714E5">
      <w:pPr>
        <w:spacing w:after="0" w:line="480" w:lineRule="auto"/>
        <w:rPr>
          <w:rFonts w:ascii="Times New Roman" w:hAnsi="Times New Roman" w:cs="Times New Roman"/>
        </w:rPr>
      </w:pPr>
    </w:p>
    <w:p w:rsidR="000A025A" w:rsidRDefault="000A025A" w:rsidP="004714E5">
      <w:pPr>
        <w:spacing w:after="0" w:line="480" w:lineRule="auto"/>
        <w:rPr>
          <w:rFonts w:ascii="Times New Roman" w:hAnsi="Times New Roman" w:cs="Times New Roman"/>
        </w:rPr>
      </w:pPr>
    </w:p>
    <w:p w:rsidR="000A025A" w:rsidRDefault="000A025A" w:rsidP="004714E5">
      <w:pPr>
        <w:spacing w:after="0" w:line="480" w:lineRule="auto"/>
        <w:rPr>
          <w:rFonts w:ascii="Times New Roman" w:hAnsi="Times New Roman" w:cs="Times New Roman"/>
        </w:rPr>
      </w:pPr>
    </w:p>
    <w:p w:rsidR="005D7731" w:rsidRDefault="0090167B" w:rsidP="000A025A">
      <w:pPr>
        <w:spacing w:after="0" w:line="480" w:lineRule="auto"/>
        <w:rPr>
          <w:rFonts w:ascii="Times New Roman" w:hAnsi="Times New Roman" w:cs="Times New Roman"/>
        </w:rPr>
      </w:pPr>
      <w:r w:rsidRPr="00C2400A">
        <w:rPr>
          <w:rFonts w:ascii="Times New Roman" w:hAnsi="Times New Roman" w:cs="Times New Roman"/>
          <w:b/>
        </w:rPr>
        <w:lastRenderedPageBreak/>
        <w:t>Figure 4</w:t>
      </w:r>
      <w:r w:rsidR="00C2400A" w:rsidRPr="00C2400A">
        <w:rPr>
          <w:rFonts w:ascii="Times New Roman" w:hAnsi="Times New Roman" w:cs="Times New Roman"/>
          <w:b/>
        </w:rPr>
        <w:t>/</w:t>
      </w:r>
      <w:r w:rsidRPr="00C2400A">
        <w:rPr>
          <w:rFonts w:ascii="Times New Roman" w:hAnsi="Times New Roman" w:cs="Times New Roman"/>
          <w:b/>
        </w:rPr>
        <w:t xml:space="preserve"> </w:t>
      </w:r>
      <w:r w:rsidR="00C2400A" w:rsidRPr="00C2400A">
        <w:rPr>
          <w:rFonts w:ascii="Times New Roman" w:hAnsi="Times New Roman" w:cs="Times New Roman"/>
          <w:b/>
        </w:rPr>
        <w:t>Figura 4 -</w:t>
      </w:r>
      <w:r w:rsidR="00C2400A" w:rsidRPr="00C2400A">
        <w:rPr>
          <w:rFonts w:ascii="Times New Roman" w:hAnsi="Times New Roman" w:cs="Times New Roman"/>
        </w:rPr>
        <w:t xml:space="preserve"> </w:t>
      </w:r>
      <w:proofErr w:type="spellStart"/>
      <w:r w:rsidRPr="00C2400A">
        <w:rPr>
          <w:rFonts w:ascii="Times New Roman" w:hAnsi="Times New Roman" w:cs="Times New Roman"/>
        </w:rPr>
        <w:t>Comparison</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of</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dermal-epidermal</w:t>
      </w:r>
      <w:proofErr w:type="spellEnd"/>
      <w:r w:rsidR="00AF4DFD">
        <w:rPr>
          <w:rFonts w:ascii="Times New Roman" w:hAnsi="Times New Roman" w:cs="Times New Roman"/>
        </w:rPr>
        <w:t xml:space="preserve"> </w:t>
      </w:r>
      <w:proofErr w:type="spellStart"/>
      <w:r w:rsidRPr="00C2400A">
        <w:rPr>
          <w:rFonts w:ascii="Times New Roman" w:hAnsi="Times New Roman" w:cs="Times New Roman"/>
        </w:rPr>
        <w:t>junction</w:t>
      </w:r>
      <w:proofErr w:type="spellEnd"/>
      <w:r w:rsidR="00AF4DFD">
        <w:rPr>
          <w:rFonts w:ascii="Times New Roman" w:hAnsi="Times New Roman" w:cs="Times New Roman"/>
        </w:rPr>
        <w:t xml:space="preserve"> (DEJ)</w:t>
      </w:r>
      <w:r w:rsidRPr="00C2400A">
        <w:rPr>
          <w:rFonts w:ascii="Times New Roman" w:hAnsi="Times New Roman" w:cs="Times New Roman"/>
        </w:rPr>
        <w:t xml:space="preserve"> </w:t>
      </w:r>
      <w:proofErr w:type="spellStart"/>
      <w:r w:rsidRPr="00C2400A">
        <w:rPr>
          <w:rFonts w:ascii="Times New Roman" w:hAnsi="Times New Roman" w:cs="Times New Roman"/>
        </w:rPr>
        <w:t>thickness</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between</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the</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lesional</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and</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perilesional</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regions</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Significant</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difference</w:t>
      </w:r>
      <w:proofErr w:type="spellEnd"/>
      <w:r w:rsidRPr="00C2400A">
        <w:rPr>
          <w:rFonts w:ascii="Times New Roman" w:hAnsi="Times New Roman" w:cs="Times New Roman"/>
        </w:rPr>
        <w:t xml:space="preserve"> </w:t>
      </w:r>
      <w:r w:rsidR="005D7731" w:rsidRPr="00C2400A">
        <w:rPr>
          <w:rFonts w:ascii="Times New Roman" w:hAnsi="Times New Roman" w:cs="Times New Roman"/>
        </w:rPr>
        <w:t>–</w:t>
      </w:r>
      <w:r w:rsidRPr="00C2400A">
        <w:rPr>
          <w:rFonts w:ascii="Times New Roman" w:hAnsi="Times New Roman" w:cs="Times New Roman"/>
        </w:rPr>
        <w:t xml:space="preserve"> P</w:t>
      </w:r>
      <w:r w:rsidR="005D7731" w:rsidRPr="00C2400A">
        <w:rPr>
          <w:rFonts w:ascii="Times New Roman" w:hAnsi="Times New Roman" w:cs="Times New Roman"/>
        </w:rPr>
        <w:t xml:space="preserve"> </w:t>
      </w:r>
      <w:proofErr w:type="spellStart"/>
      <w:r w:rsidRPr="00C2400A">
        <w:rPr>
          <w:rFonts w:ascii="Times New Roman" w:hAnsi="Times New Roman" w:cs="Times New Roman"/>
        </w:rPr>
        <w:t>value</w:t>
      </w:r>
      <w:proofErr w:type="spellEnd"/>
      <w:r w:rsidRPr="00C2400A">
        <w:rPr>
          <w:rFonts w:ascii="Times New Roman" w:hAnsi="Times New Roman" w:cs="Times New Roman"/>
        </w:rPr>
        <w:t xml:space="preserve"> &lt; </w:t>
      </w:r>
      <w:proofErr w:type="gramStart"/>
      <w:r w:rsidRPr="00C2400A">
        <w:rPr>
          <w:rFonts w:ascii="Times New Roman" w:hAnsi="Times New Roman" w:cs="Times New Roman"/>
        </w:rPr>
        <w:t>0.05)</w:t>
      </w:r>
      <w:r w:rsidR="00C2400A" w:rsidRPr="00C2400A">
        <w:rPr>
          <w:rFonts w:ascii="Times New Roman" w:hAnsi="Times New Roman" w:cs="Times New Roman"/>
        </w:rPr>
        <w:t>/</w:t>
      </w:r>
      <w:proofErr w:type="gramEnd"/>
      <w:r w:rsidR="00C2400A" w:rsidRPr="00C2400A">
        <w:rPr>
          <w:rFonts w:ascii="Times New Roman" w:hAnsi="Times New Roman" w:cs="Times New Roman"/>
        </w:rPr>
        <w:t xml:space="preserve"> </w:t>
      </w:r>
      <w:r w:rsidR="005D7731" w:rsidRPr="00BA0D49">
        <w:rPr>
          <w:rFonts w:ascii="Times New Roman" w:hAnsi="Times New Roman" w:cs="Times New Roman"/>
        </w:rPr>
        <w:t xml:space="preserve">Comparação da espessura da junção </w:t>
      </w:r>
      <w:proofErr w:type="spellStart"/>
      <w:r w:rsidR="005D7731" w:rsidRPr="00BA0D49">
        <w:rPr>
          <w:rFonts w:ascii="Times New Roman" w:hAnsi="Times New Roman" w:cs="Times New Roman"/>
        </w:rPr>
        <w:t>dermoepidérmica</w:t>
      </w:r>
      <w:proofErr w:type="spellEnd"/>
      <w:r w:rsidR="00AF4DFD">
        <w:rPr>
          <w:rFonts w:ascii="Times New Roman" w:hAnsi="Times New Roman" w:cs="Times New Roman"/>
        </w:rPr>
        <w:t xml:space="preserve"> (JDE)</w:t>
      </w:r>
      <w:r w:rsidR="005D7731" w:rsidRPr="00BA0D49">
        <w:rPr>
          <w:rFonts w:ascii="Times New Roman" w:hAnsi="Times New Roman" w:cs="Times New Roman"/>
        </w:rPr>
        <w:t xml:space="preserve"> entre as regiões </w:t>
      </w:r>
      <w:proofErr w:type="spellStart"/>
      <w:r w:rsidR="005D7731" w:rsidRPr="00BA0D49">
        <w:rPr>
          <w:rFonts w:ascii="Times New Roman" w:hAnsi="Times New Roman" w:cs="Times New Roman"/>
        </w:rPr>
        <w:t>lesional</w:t>
      </w:r>
      <w:proofErr w:type="spellEnd"/>
      <w:r w:rsidR="005D7731" w:rsidRPr="00BA0D49">
        <w:rPr>
          <w:rFonts w:ascii="Times New Roman" w:hAnsi="Times New Roman" w:cs="Times New Roman"/>
        </w:rPr>
        <w:t xml:space="preserve"> e </w:t>
      </w:r>
      <w:proofErr w:type="spellStart"/>
      <w:r w:rsidR="005D7731" w:rsidRPr="00BA0D49">
        <w:rPr>
          <w:rFonts w:ascii="Times New Roman" w:hAnsi="Times New Roman" w:cs="Times New Roman"/>
        </w:rPr>
        <w:t>perilesional</w:t>
      </w:r>
      <w:proofErr w:type="spellEnd"/>
      <w:r w:rsidR="005D7731" w:rsidRPr="00BA0D49">
        <w:rPr>
          <w:rFonts w:ascii="Times New Roman" w:hAnsi="Times New Roman" w:cs="Times New Roman"/>
        </w:rPr>
        <w:t xml:space="preserve"> (* Diferença si</w:t>
      </w:r>
      <w:r w:rsidR="00C2400A">
        <w:rPr>
          <w:rFonts w:ascii="Times New Roman" w:hAnsi="Times New Roman" w:cs="Times New Roman"/>
        </w:rPr>
        <w:t>gnificativa – valor de P &lt;0,05)</w:t>
      </w:r>
    </w:p>
    <w:p w:rsidR="002B680F" w:rsidRDefault="002B680F" w:rsidP="004714E5">
      <w:pPr>
        <w:spacing w:after="0" w:line="480" w:lineRule="auto"/>
        <w:rPr>
          <w:rFonts w:ascii="Times New Roman" w:hAnsi="Times New Roman" w:cs="Times New Roman"/>
        </w:rPr>
      </w:pPr>
    </w:p>
    <w:p w:rsidR="00B31AAD" w:rsidRDefault="0084199D" w:rsidP="004714E5">
      <w:pPr>
        <w:spacing w:after="0" w:line="480" w:lineRule="auto"/>
        <w:rPr>
          <w:rFonts w:ascii="Times New Roman" w:hAnsi="Times New Roman" w:cs="Times New Roman"/>
        </w:rPr>
      </w:pPr>
      <w:r>
        <w:rPr>
          <w:rFonts w:ascii="Times New Roman" w:hAnsi="Times New Roman" w:cs="Times New Roman"/>
          <w:noProof/>
          <w:lang w:eastAsia="pt-B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605530" cy="2953385"/>
            <wp:effectExtent l="19050" t="0" r="0" b="0"/>
            <wp:wrapSquare wrapText="bothSides"/>
            <wp:docPr id="14" name="Imagem 14" descr="C:\Users\Gabriela\Documents\PEN DRIVE GABI MESTRADO\Gabriela\Doutorado\Trabalhos feitos\BBR - Paulinha\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briela\Documents\PEN DRIVE GABI MESTRADO\Gabriela\Doutorado\Trabalhos feitos\BBR - Paulinha\Figure 4.tif"/>
                    <pic:cNvPicPr>
                      <a:picLocks noChangeAspect="1" noChangeArrowheads="1"/>
                    </pic:cNvPicPr>
                  </pic:nvPicPr>
                  <pic:blipFill>
                    <a:blip r:embed="rId20" cstate="print"/>
                    <a:srcRect/>
                    <a:stretch>
                      <a:fillRect/>
                    </a:stretch>
                  </pic:blipFill>
                  <pic:spPr bwMode="auto">
                    <a:xfrm>
                      <a:off x="0" y="0"/>
                      <a:ext cx="3605530" cy="2953385"/>
                    </a:xfrm>
                    <a:prstGeom prst="rect">
                      <a:avLst/>
                    </a:prstGeom>
                    <a:noFill/>
                    <a:ln w="9525">
                      <a:noFill/>
                      <a:miter lim="800000"/>
                      <a:headEnd/>
                      <a:tailEnd/>
                    </a:ln>
                  </pic:spPr>
                </pic:pic>
              </a:graphicData>
            </a:graphic>
          </wp:anchor>
        </w:drawing>
      </w:r>
    </w:p>
    <w:p w:rsidR="00B31AAD" w:rsidRDefault="00B31AAD"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AF4DFD" w:rsidRDefault="00AF4DFD" w:rsidP="004714E5">
      <w:pPr>
        <w:spacing w:after="0" w:line="480" w:lineRule="auto"/>
        <w:rPr>
          <w:rFonts w:ascii="Times New Roman" w:hAnsi="Times New Roman" w:cs="Times New Roman"/>
        </w:rPr>
      </w:pPr>
    </w:p>
    <w:p w:rsidR="00AF4DFD" w:rsidRDefault="00AF4DFD" w:rsidP="004714E5">
      <w:pPr>
        <w:spacing w:after="0" w:line="480" w:lineRule="auto"/>
        <w:rPr>
          <w:rFonts w:ascii="Times New Roman" w:hAnsi="Times New Roman" w:cs="Times New Roman"/>
        </w:rPr>
      </w:pPr>
    </w:p>
    <w:p w:rsidR="00C507C6" w:rsidRDefault="00C507C6">
      <w:r>
        <w:br w:type="page"/>
      </w:r>
    </w:p>
    <w:p w:rsidR="0090167B" w:rsidRPr="000A025A" w:rsidRDefault="0090167B" w:rsidP="000A025A">
      <w:pPr>
        <w:spacing w:line="480" w:lineRule="auto"/>
        <w:rPr>
          <w:rFonts w:ascii="Times New Roman" w:hAnsi="Times New Roman" w:cs="Times New Roman"/>
        </w:rPr>
      </w:pPr>
      <w:r w:rsidRPr="000A025A">
        <w:rPr>
          <w:rFonts w:ascii="Times New Roman" w:hAnsi="Times New Roman" w:cs="Times New Roman"/>
          <w:b/>
        </w:rPr>
        <w:lastRenderedPageBreak/>
        <w:t>Figure 5</w:t>
      </w:r>
      <w:proofErr w:type="gramStart"/>
      <w:r w:rsidR="00C2400A" w:rsidRPr="000A025A">
        <w:rPr>
          <w:rFonts w:ascii="Times New Roman" w:hAnsi="Times New Roman" w:cs="Times New Roman"/>
          <w:b/>
        </w:rPr>
        <w:t xml:space="preserve">/ </w:t>
      </w:r>
      <w:r w:rsidRPr="000A025A">
        <w:rPr>
          <w:rFonts w:ascii="Times New Roman" w:hAnsi="Times New Roman" w:cs="Times New Roman"/>
        </w:rPr>
        <w:t xml:space="preserve"> </w:t>
      </w:r>
      <w:r w:rsidR="00C2400A" w:rsidRPr="000A025A">
        <w:rPr>
          <w:rFonts w:ascii="Times New Roman" w:hAnsi="Times New Roman" w:cs="Times New Roman"/>
          <w:b/>
        </w:rPr>
        <w:t>Figura</w:t>
      </w:r>
      <w:proofErr w:type="gramEnd"/>
      <w:r w:rsidR="00C2400A" w:rsidRPr="000A025A">
        <w:rPr>
          <w:rFonts w:ascii="Times New Roman" w:hAnsi="Times New Roman" w:cs="Times New Roman"/>
          <w:b/>
        </w:rPr>
        <w:t xml:space="preserve"> 5</w:t>
      </w:r>
      <w:r w:rsidR="00C2400A" w:rsidRPr="000A025A">
        <w:rPr>
          <w:rFonts w:ascii="Times New Roman" w:hAnsi="Times New Roman" w:cs="Times New Roman"/>
        </w:rPr>
        <w:t xml:space="preserve"> </w:t>
      </w:r>
      <w:proofErr w:type="spellStart"/>
      <w:r w:rsidRPr="000A025A">
        <w:rPr>
          <w:rFonts w:ascii="Times New Roman" w:hAnsi="Times New Roman" w:cs="Times New Roman"/>
        </w:rPr>
        <w:t>Comparison</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of</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epidermal</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thickness</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between</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the</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lesional</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and</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perilesional</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regions</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showing</w:t>
      </w:r>
      <w:proofErr w:type="spellEnd"/>
      <w:r w:rsidRPr="000A025A">
        <w:rPr>
          <w:rFonts w:ascii="Times New Roman" w:hAnsi="Times New Roman" w:cs="Times New Roman"/>
        </w:rPr>
        <w:t xml:space="preserve"> no </w:t>
      </w:r>
      <w:proofErr w:type="spellStart"/>
      <w:r w:rsidRPr="000A025A">
        <w:rPr>
          <w:rFonts w:ascii="Times New Roman" w:hAnsi="Times New Roman" w:cs="Times New Roman"/>
        </w:rPr>
        <w:t>significant</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difference</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between</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the</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two</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regions</w:t>
      </w:r>
      <w:proofErr w:type="spellEnd"/>
      <w:r w:rsidRPr="000A025A">
        <w:rPr>
          <w:rFonts w:ascii="Times New Roman" w:hAnsi="Times New Roman" w:cs="Times New Roman"/>
        </w:rPr>
        <w:t xml:space="preserve"> </w:t>
      </w:r>
      <w:proofErr w:type="spellStart"/>
      <w:r w:rsidRPr="000A025A">
        <w:rPr>
          <w:rFonts w:ascii="Times New Roman" w:hAnsi="Times New Roman" w:cs="Times New Roman"/>
        </w:rPr>
        <w:t>studied</w:t>
      </w:r>
      <w:proofErr w:type="spellEnd"/>
      <w:r w:rsidR="00C2400A" w:rsidRPr="000A025A">
        <w:rPr>
          <w:rFonts w:ascii="Times New Roman" w:hAnsi="Times New Roman" w:cs="Times New Roman"/>
        </w:rPr>
        <w:t xml:space="preserve">/ </w:t>
      </w:r>
      <w:r w:rsidR="005D7731" w:rsidRPr="00BA0D49">
        <w:rPr>
          <w:rFonts w:ascii="Times New Roman" w:hAnsi="Times New Roman" w:cs="Times New Roman"/>
        </w:rPr>
        <w:t xml:space="preserve">Comparação da espessura epidérmica entre as regiões </w:t>
      </w:r>
      <w:proofErr w:type="spellStart"/>
      <w:r w:rsidR="005D7731" w:rsidRPr="00BA0D49">
        <w:rPr>
          <w:rFonts w:ascii="Times New Roman" w:hAnsi="Times New Roman" w:cs="Times New Roman"/>
        </w:rPr>
        <w:t>lesional</w:t>
      </w:r>
      <w:proofErr w:type="spellEnd"/>
      <w:r w:rsidR="005D7731" w:rsidRPr="00BA0D49">
        <w:rPr>
          <w:rFonts w:ascii="Times New Roman" w:hAnsi="Times New Roman" w:cs="Times New Roman"/>
        </w:rPr>
        <w:t xml:space="preserve"> e </w:t>
      </w:r>
      <w:proofErr w:type="spellStart"/>
      <w:r w:rsidR="005D7731" w:rsidRPr="00BA0D49">
        <w:rPr>
          <w:rFonts w:ascii="Times New Roman" w:hAnsi="Times New Roman" w:cs="Times New Roman"/>
        </w:rPr>
        <w:t>perilesional</w:t>
      </w:r>
      <w:proofErr w:type="spellEnd"/>
      <w:r w:rsidR="005D7731" w:rsidRPr="00BA0D49">
        <w:rPr>
          <w:rFonts w:ascii="Times New Roman" w:hAnsi="Times New Roman" w:cs="Times New Roman"/>
        </w:rPr>
        <w:t xml:space="preserve"> sem diferença significativa entre as duas regiões estudadas.</w:t>
      </w:r>
    </w:p>
    <w:p w:rsidR="002B680F" w:rsidRDefault="00C507C6" w:rsidP="004714E5">
      <w:pPr>
        <w:spacing w:after="0" w:line="480" w:lineRule="auto"/>
        <w:rPr>
          <w:rFonts w:ascii="Times New Roman" w:hAnsi="Times New Roman" w:cs="Times New Roman"/>
        </w:rPr>
      </w:pPr>
      <w:r>
        <w:rPr>
          <w:rFonts w:ascii="Times New Roman" w:hAnsi="Times New Roman" w:cs="Times New Roman"/>
          <w:noProof/>
          <w:lang w:eastAsia="pt-B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3605530" cy="2953385"/>
            <wp:effectExtent l="19050" t="0" r="0" b="0"/>
            <wp:wrapSquare wrapText="bothSides"/>
            <wp:docPr id="15" name="Imagem 15" descr="C:\Users\Gabriela\Documents\PEN DRIVE GABI MESTRADO\Gabriela\Doutorado\Trabalhos feitos\BBR - Paulinha\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briela\Documents\PEN DRIVE GABI MESTRADO\Gabriela\Doutorado\Trabalhos feitos\BBR - Paulinha\Figure 5.tif"/>
                    <pic:cNvPicPr>
                      <a:picLocks noChangeAspect="1" noChangeArrowheads="1"/>
                    </pic:cNvPicPr>
                  </pic:nvPicPr>
                  <pic:blipFill>
                    <a:blip r:embed="rId21" cstate="print"/>
                    <a:srcRect/>
                    <a:stretch>
                      <a:fillRect/>
                    </a:stretch>
                  </pic:blipFill>
                  <pic:spPr bwMode="auto">
                    <a:xfrm>
                      <a:off x="0" y="0"/>
                      <a:ext cx="3605530" cy="2953385"/>
                    </a:xfrm>
                    <a:prstGeom prst="rect">
                      <a:avLst/>
                    </a:prstGeom>
                    <a:noFill/>
                    <a:ln w="9525">
                      <a:noFill/>
                      <a:miter lim="800000"/>
                      <a:headEnd/>
                      <a:tailEnd/>
                    </a:ln>
                  </pic:spPr>
                </pic:pic>
              </a:graphicData>
            </a:graphic>
          </wp:anchor>
        </w:drawing>
      </w: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2B680F" w:rsidRDefault="002B680F" w:rsidP="004714E5">
      <w:pPr>
        <w:spacing w:after="0" w:line="480" w:lineRule="auto"/>
        <w:rPr>
          <w:rFonts w:ascii="Times New Roman" w:hAnsi="Times New Roman" w:cs="Times New Roman"/>
        </w:rPr>
      </w:pPr>
    </w:p>
    <w:p w:rsidR="00AF4DFD" w:rsidRDefault="00AF4DFD" w:rsidP="004714E5">
      <w:pPr>
        <w:spacing w:after="0" w:line="480" w:lineRule="auto"/>
        <w:rPr>
          <w:rFonts w:ascii="Times New Roman" w:hAnsi="Times New Roman" w:cs="Times New Roman"/>
        </w:rPr>
      </w:pPr>
    </w:p>
    <w:p w:rsidR="00AF4DFD" w:rsidRDefault="00AF4DFD" w:rsidP="004714E5">
      <w:pPr>
        <w:spacing w:after="0" w:line="480" w:lineRule="auto"/>
        <w:rPr>
          <w:rFonts w:ascii="Times New Roman" w:hAnsi="Times New Roman" w:cs="Times New Roman"/>
        </w:rPr>
      </w:pPr>
    </w:p>
    <w:p w:rsidR="00AF4DFD" w:rsidRDefault="00AF4DFD" w:rsidP="004714E5">
      <w:pPr>
        <w:spacing w:after="0" w:line="480" w:lineRule="auto"/>
        <w:rPr>
          <w:rFonts w:ascii="Times New Roman" w:hAnsi="Times New Roman" w:cs="Times New Roman"/>
        </w:rPr>
      </w:pPr>
    </w:p>
    <w:p w:rsidR="00AF4DFD" w:rsidRDefault="00AF4DFD">
      <w:pPr>
        <w:rPr>
          <w:rFonts w:ascii="Times New Roman" w:hAnsi="Times New Roman" w:cs="Times New Roman"/>
        </w:rPr>
      </w:pPr>
      <w:r>
        <w:rPr>
          <w:rFonts w:ascii="Times New Roman" w:hAnsi="Times New Roman" w:cs="Times New Roman"/>
        </w:rPr>
        <w:br w:type="page"/>
      </w:r>
    </w:p>
    <w:p w:rsidR="00C2400A" w:rsidRPr="00BA0D49" w:rsidRDefault="0090167B" w:rsidP="00C2400A">
      <w:pPr>
        <w:spacing w:after="0" w:line="480" w:lineRule="auto"/>
        <w:rPr>
          <w:rFonts w:ascii="Times New Roman" w:hAnsi="Times New Roman" w:cs="Times New Roman"/>
        </w:rPr>
      </w:pPr>
      <w:proofErr w:type="spellStart"/>
      <w:r w:rsidRPr="00C2400A">
        <w:rPr>
          <w:rFonts w:ascii="Times New Roman" w:hAnsi="Times New Roman" w:cs="Times New Roman"/>
          <w:b/>
        </w:rPr>
        <w:lastRenderedPageBreak/>
        <w:t>Table</w:t>
      </w:r>
      <w:proofErr w:type="spellEnd"/>
      <w:r w:rsidRPr="00C2400A">
        <w:rPr>
          <w:rFonts w:ascii="Times New Roman" w:hAnsi="Times New Roman" w:cs="Times New Roman"/>
          <w:b/>
        </w:rPr>
        <w:t xml:space="preserve"> 1</w:t>
      </w:r>
      <w:r w:rsidR="00C2400A" w:rsidRPr="00C2400A">
        <w:rPr>
          <w:rFonts w:ascii="Times New Roman" w:hAnsi="Times New Roman" w:cs="Times New Roman"/>
        </w:rPr>
        <w:t xml:space="preserve">/ </w:t>
      </w:r>
      <w:r w:rsidR="00C2400A" w:rsidRPr="00C2400A">
        <w:rPr>
          <w:rFonts w:ascii="Times New Roman" w:hAnsi="Times New Roman" w:cs="Times New Roman"/>
          <w:b/>
        </w:rPr>
        <w:t>Tabela 1 -</w:t>
      </w:r>
      <w:r w:rsidR="00C2400A" w:rsidRPr="00C2400A">
        <w:rPr>
          <w:rFonts w:ascii="Times New Roman" w:hAnsi="Times New Roman" w:cs="Times New Roman"/>
        </w:rPr>
        <w:t xml:space="preserve"> </w:t>
      </w:r>
      <w:proofErr w:type="spellStart"/>
      <w:r w:rsidRPr="00C2400A">
        <w:rPr>
          <w:rFonts w:ascii="Times New Roman" w:hAnsi="Times New Roman" w:cs="Times New Roman"/>
        </w:rPr>
        <w:t>Morphological</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descriptors</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observed</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by</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Reflectance</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Confocal</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Microscopy</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of</w:t>
      </w:r>
      <w:proofErr w:type="spellEnd"/>
      <w:r w:rsidRPr="00C2400A">
        <w:rPr>
          <w:rFonts w:ascii="Times New Roman" w:hAnsi="Times New Roman" w:cs="Times New Roman"/>
        </w:rPr>
        <w:t xml:space="preserve"> Post-</w:t>
      </w:r>
      <w:proofErr w:type="spellStart"/>
      <w:r w:rsidRPr="00C2400A">
        <w:rPr>
          <w:rFonts w:ascii="Times New Roman" w:hAnsi="Times New Roman" w:cs="Times New Roman"/>
        </w:rPr>
        <w:t>Inflammatory</w:t>
      </w:r>
      <w:proofErr w:type="spellEnd"/>
      <w:r w:rsidRPr="00C2400A">
        <w:rPr>
          <w:rFonts w:ascii="Times New Roman" w:hAnsi="Times New Roman" w:cs="Times New Roman"/>
        </w:rPr>
        <w:t xml:space="preserve"> </w:t>
      </w:r>
      <w:proofErr w:type="spellStart"/>
      <w:r w:rsidRPr="00C2400A">
        <w:rPr>
          <w:rFonts w:ascii="Times New Roman" w:hAnsi="Times New Roman" w:cs="Times New Roman"/>
        </w:rPr>
        <w:t>Hyperpigmentation</w:t>
      </w:r>
      <w:proofErr w:type="spellEnd"/>
      <w:r w:rsidRPr="00C2400A">
        <w:rPr>
          <w:rFonts w:ascii="Times New Roman" w:hAnsi="Times New Roman" w:cs="Times New Roman"/>
        </w:rPr>
        <w:t xml:space="preserve"> </w:t>
      </w:r>
      <w:r w:rsidR="00C2400A" w:rsidRPr="00C2400A">
        <w:rPr>
          <w:rFonts w:ascii="Times New Roman" w:hAnsi="Times New Roman" w:cs="Times New Roman"/>
        </w:rPr>
        <w:t xml:space="preserve">/ </w:t>
      </w:r>
      <w:r w:rsidR="00C2400A" w:rsidRPr="00BA0D49">
        <w:rPr>
          <w:rFonts w:ascii="Times New Roman" w:hAnsi="Times New Roman" w:cs="Times New Roman"/>
        </w:rPr>
        <w:t xml:space="preserve">Descritores morfológicos observados por Microscopia </w:t>
      </w:r>
      <w:proofErr w:type="spellStart"/>
      <w:r w:rsidR="00C2400A" w:rsidRPr="00BA0D49">
        <w:rPr>
          <w:rFonts w:ascii="Times New Roman" w:hAnsi="Times New Roman" w:cs="Times New Roman"/>
        </w:rPr>
        <w:t>Confocal</w:t>
      </w:r>
      <w:proofErr w:type="spellEnd"/>
      <w:r w:rsidR="00C2400A" w:rsidRPr="00BA0D49">
        <w:rPr>
          <w:rFonts w:ascii="Times New Roman" w:hAnsi="Times New Roman" w:cs="Times New Roman"/>
        </w:rPr>
        <w:t xml:space="preserve"> de </w:t>
      </w:r>
      <w:proofErr w:type="spellStart"/>
      <w:r w:rsidR="00C2400A" w:rsidRPr="00BA0D49">
        <w:rPr>
          <w:rFonts w:ascii="Times New Roman" w:hAnsi="Times New Roman" w:cs="Times New Roman"/>
        </w:rPr>
        <w:t>Reflectância</w:t>
      </w:r>
      <w:proofErr w:type="spellEnd"/>
      <w:r w:rsidR="00C2400A" w:rsidRPr="00BA0D49">
        <w:rPr>
          <w:rFonts w:ascii="Times New Roman" w:hAnsi="Times New Roman" w:cs="Times New Roman"/>
        </w:rPr>
        <w:t xml:space="preserve"> de Hiperpigmentação Pós-Inflamatória</w:t>
      </w:r>
    </w:p>
    <w:tbl>
      <w:tblPr>
        <w:tblStyle w:val="Tabelacomgrade"/>
        <w:tblW w:w="9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53"/>
        <w:gridCol w:w="1701"/>
        <w:gridCol w:w="2127"/>
      </w:tblGrid>
      <w:tr w:rsidR="0090167B" w:rsidRPr="00BA0D49" w:rsidTr="00C2400A">
        <w:tc>
          <w:tcPr>
            <w:tcW w:w="5353" w:type="dxa"/>
            <w:tcBorders>
              <w:top w:val="single" w:sz="4" w:space="0" w:color="auto"/>
              <w:bottom w:val="single" w:sz="4" w:space="0" w:color="auto"/>
            </w:tcBorders>
          </w:tcPr>
          <w:p w:rsidR="0090167B" w:rsidRPr="00BA0D49" w:rsidRDefault="0090167B" w:rsidP="002B680F">
            <w:pPr>
              <w:spacing w:line="360" w:lineRule="auto"/>
              <w:rPr>
                <w:b/>
                <w:sz w:val="22"/>
                <w:szCs w:val="22"/>
              </w:rPr>
            </w:pPr>
            <w:r w:rsidRPr="00BA0D49">
              <w:rPr>
                <w:b/>
                <w:sz w:val="22"/>
                <w:szCs w:val="22"/>
              </w:rPr>
              <w:t>Observed RCM Feature</w:t>
            </w:r>
            <w:r w:rsidR="00C2400A">
              <w:rPr>
                <w:b/>
                <w:sz w:val="22"/>
                <w:szCs w:val="22"/>
              </w:rPr>
              <w:t>/ Parâmetro observado MCR</w:t>
            </w:r>
          </w:p>
        </w:tc>
        <w:tc>
          <w:tcPr>
            <w:tcW w:w="1701" w:type="dxa"/>
            <w:tcBorders>
              <w:top w:val="single" w:sz="4" w:space="0" w:color="auto"/>
              <w:bottom w:val="single" w:sz="4" w:space="0" w:color="auto"/>
            </w:tcBorders>
            <w:vAlign w:val="bottom"/>
          </w:tcPr>
          <w:p w:rsidR="0090167B" w:rsidRPr="00BA0D49" w:rsidRDefault="0090167B" w:rsidP="002B680F">
            <w:pPr>
              <w:spacing w:line="360" w:lineRule="auto"/>
              <w:rPr>
                <w:b/>
                <w:sz w:val="22"/>
                <w:szCs w:val="22"/>
              </w:rPr>
            </w:pPr>
            <w:r w:rsidRPr="00BA0D49">
              <w:rPr>
                <w:b/>
                <w:sz w:val="22"/>
                <w:szCs w:val="22"/>
              </w:rPr>
              <w:t>Lesional (n=12)</w:t>
            </w:r>
          </w:p>
        </w:tc>
        <w:tc>
          <w:tcPr>
            <w:tcW w:w="2127" w:type="dxa"/>
            <w:tcBorders>
              <w:top w:val="single" w:sz="4" w:space="0" w:color="auto"/>
              <w:bottom w:val="single" w:sz="4" w:space="0" w:color="auto"/>
            </w:tcBorders>
            <w:vAlign w:val="bottom"/>
          </w:tcPr>
          <w:p w:rsidR="0090167B" w:rsidRPr="00BA0D49" w:rsidRDefault="0090167B" w:rsidP="002B680F">
            <w:pPr>
              <w:spacing w:line="360" w:lineRule="auto"/>
              <w:rPr>
                <w:b/>
                <w:sz w:val="22"/>
                <w:szCs w:val="22"/>
              </w:rPr>
            </w:pPr>
            <w:r w:rsidRPr="00BA0D49">
              <w:rPr>
                <w:b/>
                <w:sz w:val="22"/>
                <w:szCs w:val="22"/>
              </w:rPr>
              <w:t>Perilesional (n=12)</w:t>
            </w:r>
          </w:p>
        </w:tc>
      </w:tr>
      <w:tr w:rsidR="0090167B" w:rsidRPr="00BA0D49" w:rsidTr="00C2400A">
        <w:tc>
          <w:tcPr>
            <w:tcW w:w="5353" w:type="dxa"/>
            <w:tcBorders>
              <w:top w:val="single" w:sz="4" w:space="0" w:color="auto"/>
            </w:tcBorders>
          </w:tcPr>
          <w:p w:rsidR="0090167B" w:rsidRPr="00BA0D49" w:rsidRDefault="0090167B" w:rsidP="002B680F">
            <w:pPr>
              <w:spacing w:line="360" w:lineRule="auto"/>
              <w:rPr>
                <w:sz w:val="22"/>
                <w:szCs w:val="22"/>
              </w:rPr>
            </w:pPr>
            <w:r w:rsidRPr="00BA0D49">
              <w:rPr>
                <w:sz w:val="22"/>
                <w:szCs w:val="22"/>
              </w:rPr>
              <w:t>Increased size of dermal papillae</w:t>
            </w:r>
            <w:r w:rsidR="00C2400A">
              <w:rPr>
                <w:sz w:val="22"/>
                <w:szCs w:val="22"/>
              </w:rPr>
              <w:t xml:space="preserve">/ </w:t>
            </w:r>
            <w:r w:rsidR="00C2400A" w:rsidRPr="00BA0D49">
              <w:rPr>
                <w:sz w:val="22"/>
                <w:szCs w:val="22"/>
              </w:rPr>
              <w:t>Aumento do tamanho das papilas dérmicas</w:t>
            </w:r>
          </w:p>
        </w:tc>
        <w:tc>
          <w:tcPr>
            <w:tcW w:w="1701" w:type="dxa"/>
            <w:tcBorders>
              <w:top w:val="single" w:sz="4" w:space="0" w:color="auto"/>
            </w:tcBorders>
          </w:tcPr>
          <w:p w:rsidR="0090167B" w:rsidRPr="00BA0D49" w:rsidRDefault="0090167B" w:rsidP="002B680F">
            <w:pPr>
              <w:spacing w:line="360" w:lineRule="auto"/>
              <w:jc w:val="center"/>
              <w:rPr>
                <w:sz w:val="22"/>
                <w:szCs w:val="22"/>
              </w:rPr>
            </w:pPr>
            <w:r w:rsidRPr="00BA0D49">
              <w:rPr>
                <w:sz w:val="22"/>
                <w:szCs w:val="22"/>
              </w:rPr>
              <w:t>12</w:t>
            </w:r>
          </w:p>
        </w:tc>
        <w:tc>
          <w:tcPr>
            <w:tcW w:w="2127" w:type="dxa"/>
            <w:tcBorders>
              <w:top w:val="single" w:sz="4" w:space="0" w:color="auto"/>
            </w:tcBorders>
          </w:tcPr>
          <w:p w:rsidR="0090167B" w:rsidRPr="00BA0D49" w:rsidRDefault="0090167B" w:rsidP="002B680F">
            <w:pPr>
              <w:spacing w:line="360" w:lineRule="auto"/>
              <w:jc w:val="center"/>
              <w:rPr>
                <w:sz w:val="22"/>
                <w:szCs w:val="22"/>
              </w:rPr>
            </w:pPr>
            <w:r w:rsidRPr="00BA0D49">
              <w:rPr>
                <w:sz w:val="22"/>
                <w:szCs w:val="22"/>
              </w:rPr>
              <w:t>2</w:t>
            </w:r>
          </w:p>
        </w:tc>
      </w:tr>
      <w:tr w:rsidR="0090167B" w:rsidRPr="00BA0D49" w:rsidTr="00C2400A">
        <w:tc>
          <w:tcPr>
            <w:tcW w:w="5353" w:type="dxa"/>
          </w:tcPr>
          <w:p w:rsidR="0090167B" w:rsidRPr="00BA0D49" w:rsidRDefault="0090167B" w:rsidP="002B680F">
            <w:pPr>
              <w:spacing w:line="360" w:lineRule="auto"/>
              <w:rPr>
                <w:sz w:val="22"/>
                <w:szCs w:val="22"/>
              </w:rPr>
            </w:pPr>
            <w:r w:rsidRPr="00BA0D49">
              <w:rPr>
                <w:sz w:val="22"/>
                <w:szCs w:val="22"/>
              </w:rPr>
              <w:t>Inflammatory infiltrate in epidermis</w:t>
            </w:r>
            <w:r w:rsidR="00C2400A">
              <w:rPr>
                <w:sz w:val="22"/>
                <w:szCs w:val="22"/>
              </w:rPr>
              <w:t xml:space="preserve">/ </w:t>
            </w:r>
            <w:r w:rsidR="00C2400A" w:rsidRPr="00BA0D49">
              <w:rPr>
                <w:sz w:val="22"/>
                <w:szCs w:val="22"/>
              </w:rPr>
              <w:t>Infiltrado inflamatório na epiderme</w:t>
            </w:r>
          </w:p>
        </w:tc>
        <w:tc>
          <w:tcPr>
            <w:tcW w:w="1701" w:type="dxa"/>
          </w:tcPr>
          <w:p w:rsidR="0090167B" w:rsidRPr="00BA0D49" w:rsidRDefault="0090167B" w:rsidP="002B680F">
            <w:pPr>
              <w:spacing w:line="360" w:lineRule="auto"/>
              <w:jc w:val="center"/>
              <w:rPr>
                <w:sz w:val="22"/>
                <w:szCs w:val="22"/>
              </w:rPr>
            </w:pPr>
            <w:r w:rsidRPr="00BA0D49">
              <w:rPr>
                <w:sz w:val="22"/>
                <w:szCs w:val="22"/>
              </w:rPr>
              <w:t>3</w:t>
            </w:r>
          </w:p>
        </w:tc>
        <w:tc>
          <w:tcPr>
            <w:tcW w:w="2127" w:type="dxa"/>
          </w:tcPr>
          <w:p w:rsidR="0090167B" w:rsidRPr="00BA0D49" w:rsidRDefault="0090167B" w:rsidP="002B680F">
            <w:pPr>
              <w:spacing w:line="360" w:lineRule="auto"/>
              <w:jc w:val="center"/>
              <w:rPr>
                <w:sz w:val="22"/>
                <w:szCs w:val="22"/>
              </w:rPr>
            </w:pPr>
            <w:r w:rsidRPr="00BA0D49">
              <w:rPr>
                <w:sz w:val="22"/>
                <w:szCs w:val="22"/>
              </w:rPr>
              <w:t>0</w:t>
            </w:r>
          </w:p>
        </w:tc>
      </w:tr>
      <w:tr w:rsidR="0090167B" w:rsidRPr="00BA0D49" w:rsidTr="00C2400A">
        <w:tc>
          <w:tcPr>
            <w:tcW w:w="5353" w:type="dxa"/>
          </w:tcPr>
          <w:p w:rsidR="0090167B" w:rsidRPr="00BA0D49" w:rsidRDefault="0090167B" w:rsidP="002B680F">
            <w:pPr>
              <w:spacing w:line="360" w:lineRule="auto"/>
              <w:rPr>
                <w:sz w:val="22"/>
                <w:szCs w:val="22"/>
              </w:rPr>
            </w:pPr>
            <w:r w:rsidRPr="00BA0D49">
              <w:rPr>
                <w:sz w:val="22"/>
                <w:szCs w:val="22"/>
              </w:rPr>
              <w:t>Irregular shape of dermal papillae</w:t>
            </w:r>
            <w:r w:rsidR="00C2400A">
              <w:rPr>
                <w:sz w:val="22"/>
                <w:szCs w:val="22"/>
              </w:rPr>
              <w:t xml:space="preserve">/ </w:t>
            </w:r>
            <w:r w:rsidR="00C2400A" w:rsidRPr="00BA0D49">
              <w:rPr>
                <w:sz w:val="22"/>
                <w:szCs w:val="22"/>
              </w:rPr>
              <w:t>Forma irregular das papilas dérmicas</w:t>
            </w:r>
          </w:p>
        </w:tc>
        <w:tc>
          <w:tcPr>
            <w:tcW w:w="1701" w:type="dxa"/>
          </w:tcPr>
          <w:p w:rsidR="0090167B" w:rsidRPr="00BA0D49" w:rsidRDefault="0090167B" w:rsidP="002B680F">
            <w:pPr>
              <w:spacing w:line="360" w:lineRule="auto"/>
              <w:jc w:val="center"/>
              <w:rPr>
                <w:sz w:val="22"/>
                <w:szCs w:val="22"/>
              </w:rPr>
            </w:pPr>
            <w:r w:rsidRPr="00BA0D49">
              <w:rPr>
                <w:sz w:val="22"/>
                <w:szCs w:val="22"/>
              </w:rPr>
              <w:t>12</w:t>
            </w:r>
          </w:p>
        </w:tc>
        <w:tc>
          <w:tcPr>
            <w:tcW w:w="2127" w:type="dxa"/>
          </w:tcPr>
          <w:p w:rsidR="0090167B" w:rsidRPr="00BA0D49" w:rsidRDefault="0090167B" w:rsidP="002B680F">
            <w:pPr>
              <w:spacing w:line="360" w:lineRule="auto"/>
              <w:jc w:val="center"/>
              <w:rPr>
                <w:sz w:val="22"/>
                <w:szCs w:val="22"/>
              </w:rPr>
            </w:pPr>
            <w:r w:rsidRPr="00BA0D49">
              <w:rPr>
                <w:sz w:val="22"/>
                <w:szCs w:val="22"/>
              </w:rPr>
              <w:t>4</w:t>
            </w:r>
          </w:p>
        </w:tc>
      </w:tr>
      <w:tr w:rsidR="0090167B" w:rsidRPr="00BA0D49" w:rsidTr="00C2400A">
        <w:trPr>
          <w:trHeight w:val="65"/>
        </w:trPr>
        <w:tc>
          <w:tcPr>
            <w:tcW w:w="5353" w:type="dxa"/>
          </w:tcPr>
          <w:p w:rsidR="0090167B" w:rsidRPr="00BA0D49" w:rsidRDefault="0090167B" w:rsidP="002B680F">
            <w:pPr>
              <w:spacing w:line="360" w:lineRule="auto"/>
              <w:rPr>
                <w:sz w:val="22"/>
                <w:szCs w:val="22"/>
              </w:rPr>
            </w:pPr>
            <w:r w:rsidRPr="00BA0D49">
              <w:rPr>
                <w:sz w:val="22"/>
                <w:szCs w:val="22"/>
              </w:rPr>
              <w:t>Loss of regular honeycomb pattern</w:t>
            </w:r>
            <w:r w:rsidR="00C2400A">
              <w:rPr>
                <w:sz w:val="22"/>
                <w:szCs w:val="22"/>
              </w:rPr>
              <w:t xml:space="preserve">/ </w:t>
            </w:r>
            <w:r w:rsidR="00C2400A" w:rsidRPr="00BA0D49">
              <w:rPr>
                <w:sz w:val="22"/>
                <w:szCs w:val="22"/>
              </w:rPr>
              <w:t>Perda de padrão regular de favo de mel</w:t>
            </w:r>
          </w:p>
        </w:tc>
        <w:tc>
          <w:tcPr>
            <w:tcW w:w="1701" w:type="dxa"/>
          </w:tcPr>
          <w:p w:rsidR="0090167B" w:rsidRPr="00BA0D49" w:rsidRDefault="0090167B" w:rsidP="002B680F">
            <w:pPr>
              <w:spacing w:line="360" w:lineRule="auto"/>
              <w:jc w:val="center"/>
              <w:rPr>
                <w:sz w:val="22"/>
                <w:szCs w:val="22"/>
              </w:rPr>
            </w:pPr>
            <w:r w:rsidRPr="00BA0D49">
              <w:rPr>
                <w:sz w:val="22"/>
                <w:szCs w:val="22"/>
              </w:rPr>
              <w:t>8</w:t>
            </w:r>
          </w:p>
        </w:tc>
        <w:tc>
          <w:tcPr>
            <w:tcW w:w="2127" w:type="dxa"/>
          </w:tcPr>
          <w:p w:rsidR="0090167B" w:rsidRPr="00BA0D49" w:rsidRDefault="0090167B" w:rsidP="002B680F">
            <w:pPr>
              <w:spacing w:line="360" w:lineRule="auto"/>
              <w:jc w:val="center"/>
              <w:rPr>
                <w:sz w:val="22"/>
                <w:szCs w:val="22"/>
              </w:rPr>
            </w:pPr>
            <w:r w:rsidRPr="00BA0D49">
              <w:rPr>
                <w:sz w:val="22"/>
                <w:szCs w:val="22"/>
              </w:rPr>
              <w:t>2</w:t>
            </w:r>
          </w:p>
        </w:tc>
      </w:tr>
      <w:tr w:rsidR="0090167B" w:rsidRPr="00BA0D49" w:rsidTr="00C2400A">
        <w:tc>
          <w:tcPr>
            <w:tcW w:w="5353" w:type="dxa"/>
            <w:tcBorders>
              <w:bottom w:val="single" w:sz="4" w:space="0" w:color="auto"/>
            </w:tcBorders>
          </w:tcPr>
          <w:p w:rsidR="0090167B" w:rsidRPr="00BA0D49" w:rsidRDefault="0090167B" w:rsidP="002B680F">
            <w:pPr>
              <w:spacing w:line="360" w:lineRule="auto"/>
              <w:rPr>
                <w:sz w:val="22"/>
                <w:szCs w:val="22"/>
              </w:rPr>
            </w:pPr>
            <w:r w:rsidRPr="00BA0D49">
              <w:rPr>
                <w:sz w:val="22"/>
                <w:szCs w:val="22"/>
              </w:rPr>
              <w:t>Melanophages in papillary dermis</w:t>
            </w:r>
            <w:r w:rsidR="00C2400A">
              <w:rPr>
                <w:sz w:val="22"/>
                <w:szCs w:val="22"/>
              </w:rPr>
              <w:t xml:space="preserve">/ </w:t>
            </w:r>
            <w:r w:rsidR="00C2400A" w:rsidRPr="00BA0D49">
              <w:rPr>
                <w:sz w:val="22"/>
                <w:szCs w:val="22"/>
              </w:rPr>
              <w:t>Melanófagos na derme papilar</w:t>
            </w:r>
          </w:p>
        </w:tc>
        <w:tc>
          <w:tcPr>
            <w:tcW w:w="1701" w:type="dxa"/>
            <w:tcBorders>
              <w:bottom w:val="single" w:sz="4" w:space="0" w:color="auto"/>
            </w:tcBorders>
          </w:tcPr>
          <w:p w:rsidR="0090167B" w:rsidRPr="00BA0D49" w:rsidRDefault="0090167B" w:rsidP="002B680F">
            <w:pPr>
              <w:spacing w:line="360" w:lineRule="auto"/>
              <w:jc w:val="center"/>
              <w:rPr>
                <w:sz w:val="22"/>
                <w:szCs w:val="22"/>
              </w:rPr>
            </w:pPr>
            <w:r w:rsidRPr="00BA0D49">
              <w:rPr>
                <w:sz w:val="22"/>
                <w:szCs w:val="22"/>
              </w:rPr>
              <w:t>4</w:t>
            </w:r>
          </w:p>
        </w:tc>
        <w:tc>
          <w:tcPr>
            <w:tcW w:w="2127" w:type="dxa"/>
            <w:tcBorders>
              <w:bottom w:val="single" w:sz="4" w:space="0" w:color="auto"/>
            </w:tcBorders>
          </w:tcPr>
          <w:p w:rsidR="0090167B" w:rsidRPr="00BA0D49" w:rsidRDefault="0090167B" w:rsidP="002B680F">
            <w:pPr>
              <w:spacing w:line="360" w:lineRule="auto"/>
              <w:jc w:val="center"/>
              <w:rPr>
                <w:sz w:val="22"/>
                <w:szCs w:val="22"/>
              </w:rPr>
            </w:pPr>
            <w:r w:rsidRPr="00BA0D49">
              <w:rPr>
                <w:sz w:val="22"/>
                <w:szCs w:val="22"/>
              </w:rPr>
              <w:t>0</w:t>
            </w:r>
          </w:p>
        </w:tc>
      </w:tr>
    </w:tbl>
    <w:p w:rsidR="0090167B" w:rsidRPr="00BA0D49" w:rsidRDefault="0090167B" w:rsidP="00BA0D49">
      <w:pPr>
        <w:spacing w:line="480" w:lineRule="auto"/>
        <w:rPr>
          <w:rFonts w:ascii="Times New Roman" w:hAnsi="Times New Roman" w:cs="Times New Roman"/>
        </w:rPr>
      </w:pPr>
    </w:p>
    <w:p w:rsidR="004E755D" w:rsidRPr="00BA0D49" w:rsidRDefault="004E755D" w:rsidP="00BA0D49">
      <w:pPr>
        <w:spacing w:line="480" w:lineRule="auto"/>
        <w:rPr>
          <w:rFonts w:ascii="Times New Roman" w:hAnsi="Times New Roman" w:cs="Times New Roman"/>
          <w:b/>
        </w:rPr>
      </w:pPr>
    </w:p>
    <w:p w:rsidR="004E755D" w:rsidRPr="00BA0D49" w:rsidRDefault="004E755D" w:rsidP="00BA0D49">
      <w:pPr>
        <w:spacing w:line="480" w:lineRule="auto"/>
        <w:rPr>
          <w:rFonts w:ascii="Times New Roman" w:hAnsi="Times New Roman" w:cs="Times New Roman"/>
        </w:rPr>
      </w:pPr>
    </w:p>
    <w:p w:rsidR="005B280F" w:rsidRPr="00BA0D49" w:rsidRDefault="005B280F" w:rsidP="00BA0D49">
      <w:pPr>
        <w:spacing w:after="120" w:line="480" w:lineRule="auto"/>
        <w:rPr>
          <w:rFonts w:ascii="Times New Roman" w:hAnsi="Times New Roman" w:cs="Times New Roman"/>
        </w:rPr>
      </w:pPr>
    </w:p>
    <w:p w:rsidR="005B280F" w:rsidRPr="00BA0D49" w:rsidRDefault="005B280F" w:rsidP="00BA0D49">
      <w:pPr>
        <w:spacing w:after="120" w:line="480" w:lineRule="auto"/>
        <w:rPr>
          <w:rFonts w:ascii="Times New Roman" w:hAnsi="Times New Roman" w:cs="Times New Roman"/>
        </w:rPr>
      </w:pPr>
    </w:p>
    <w:sectPr w:rsidR="005B280F" w:rsidRPr="00BA0D49" w:rsidSect="005B280F">
      <w:footerReference w:type="default" r:id="rId22"/>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59F" w:rsidRDefault="0029659F" w:rsidP="005B280F">
      <w:pPr>
        <w:spacing w:after="0" w:line="240" w:lineRule="auto"/>
      </w:pPr>
      <w:r>
        <w:separator/>
      </w:r>
    </w:p>
  </w:endnote>
  <w:endnote w:type="continuationSeparator" w:id="0">
    <w:p w:rsidR="0029659F" w:rsidRDefault="0029659F" w:rsidP="005B2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88451"/>
      <w:docPartObj>
        <w:docPartGallery w:val="Page Numbers (Bottom of Page)"/>
        <w:docPartUnique/>
      </w:docPartObj>
    </w:sdtPr>
    <w:sdtEndPr/>
    <w:sdtContent>
      <w:p w:rsidR="005D7731" w:rsidRDefault="001612A3">
        <w:pPr>
          <w:pStyle w:val="Rodap"/>
          <w:jc w:val="right"/>
        </w:pPr>
        <w:r>
          <w:fldChar w:fldCharType="begin"/>
        </w:r>
        <w:r>
          <w:instrText xml:space="preserve"> PAGE   \* MERGEFORMAT </w:instrText>
        </w:r>
        <w:r>
          <w:fldChar w:fldCharType="separate"/>
        </w:r>
        <w:r w:rsidR="00694938">
          <w:rPr>
            <w:noProof/>
          </w:rPr>
          <w:t>20</w:t>
        </w:r>
        <w:r>
          <w:rPr>
            <w:noProof/>
          </w:rPr>
          <w:fldChar w:fldCharType="end"/>
        </w:r>
      </w:p>
    </w:sdtContent>
  </w:sdt>
  <w:p w:rsidR="005D7731" w:rsidRDefault="005D773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59F" w:rsidRDefault="0029659F" w:rsidP="005B280F">
      <w:pPr>
        <w:spacing w:after="0" w:line="240" w:lineRule="auto"/>
      </w:pPr>
      <w:r>
        <w:separator/>
      </w:r>
    </w:p>
  </w:footnote>
  <w:footnote w:type="continuationSeparator" w:id="0">
    <w:p w:rsidR="0029659F" w:rsidRDefault="0029659F" w:rsidP="005B28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DD094C"/>
    <w:multiLevelType w:val="hybridMultilevel"/>
    <w:tmpl w:val="CC40557E"/>
    <w:lvl w:ilvl="0" w:tplc="97D41F10">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97C"/>
    <w:rsid w:val="00014C0C"/>
    <w:rsid w:val="0001777A"/>
    <w:rsid w:val="00045F27"/>
    <w:rsid w:val="000554F2"/>
    <w:rsid w:val="00067E58"/>
    <w:rsid w:val="00080116"/>
    <w:rsid w:val="00085CED"/>
    <w:rsid w:val="00094AAD"/>
    <w:rsid w:val="000A025A"/>
    <w:rsid w:val="000D227A"/>
    <w:rsid w:val="000D7116"/>
    <w:rsid w:val="001118A2"/>
    <w:rsid w:val="001130FC"/>
    <w:rsid w:val="001556C3"/>
    <w:rsid w:val="001612A3"/>
    <w:rsid w:val="00184558"/>
    <w:rsid w:val="001913E7"/>
    <w:rsid w:val="001A0DE1"/>
    <w:rsid w:val="001E7109"/>
    <w:rsid w:val="00201ECC"/>
    <w:rsid w:val="002508BC"/>
    <w:rsid w:val="002541C6"/>
    <w:rsid w:val="00256762"/>
    <w:rsid w:val="0026089C"/>
    <w:rsid w:val="0027742B"/>
    <w:rsid w:val="00287B01"/>
    <w:rsid w:val="0029659F"/>
    <w:rsid w:val="002B680F"/>
    <w:rsid w:val="002D3FC2"/>
    <w:rsid w:val="002E38CB"/>
    <w:rsid w:val="002F6D3F"/>
    <w:rsid w:val="00316431"/>
    <w:rsid w:val="0034265D"/>
    <w:rsid w:val="00354EAD"/>
    <w:rsid w:val="00380DEF"/>
    <w:rsid w:val="00385520"/>
    <w:rsid w:val="003D6615"/>
    <w:rsid w:val="003E12BD"/>
    <w:rsid w:val="00430692"/>
    <w:rsid w:val="00435F58"/>
    <w:rsid w:val="004376C4"/>
    <w:rsid w:val="0045237E"/>
    <w:rsid w:val="004714E5"/>
    <w:rsid w:val="00472761"/>
    <w:rsid w:val="00477810"/>
    <w:rsid w:val="004E755D"/>
    <w:rsid w:val="004F1A5F"/>
    <w:rsid w:val="004F74AE"/>
    <w:rsid w:val="00502E8F"/>
    <w:rsid w:val="00512C44"/>
    <w:rsid w:val="00517F98"/>
    <w:rsid w:val="00523E02"/>
    <w:rsid w:val="00526819"/>
    <w:rsid w:val="00563F4B"/>
    <w:rsid w:val="005A15D2"/>
    <w:rsid w:val="005B280F"/>
    <w:rsid w:val="005D7731"/>
    <w:rsid w:val="005F046E"/>
    <w:rsid w:val="006076F7"/>
    <w:rsid w:val="006300C2"/>
    <w:rsid w:val="00671BE2"/>
    <w:rsid w:val="006908EA"/>
    <w:rsid w:val="00691EDC"/>
    <w:rsid w:val="00693759"/>
    <w:rsid w:val="00694938"/>
    <w:rsid w:val="00696C90"/>
    <w:rsid w:val="006C4D7A"/>
    <w:rsid w:val="007011F2"/>
    <w:rsid w:val="007136A2"/>
    <w:rsid w:val="007176AF"/>
    <w:rsid w:val="007B5023"/>
    <w:rsid w:val="007E6896"/>
    <w:rsid w:val="0080022E"/>
    <w:rsid w:val="00806E11"/>
    <w:rsid w:val="00813813"/>
    <w:rsid w:val="008178E0"/>
    <w:rsid w:val="00822ACB"/>
    <w:rsid w:val="0084199D"/>
    <w:rsid w:val="0086523A"/>
    <w:rsid w:val="008B16DA"/>
    <w:rsid w:val="008C2656"/>
    <w:rsid w:val="008C4605"/>
    <w:rsid w:val="008D12FA"/>
    <w:rsid w:val="0090167B"/>
    <w:rsid w:val="00902B45"/>
    <w:rsid w:val="00947050"/>
    <w:rsid w:val="0095748C"/>
    <w:rsid w:val="00961248"/>
    <w:rsid w:val="0097444D"/>
    <w:rsid w:val="00976AE1"/>
    <w:rsid w:val="00995038"/>
    <w:rsid w:val="009A3D5F"/>
    <w:rsid w:val="009D5EEC"/>
    <w:rsid w:val="00A056AE"/>
    <w:rsid w:val="00A3348B"/>
    <w:rsid w:val="00A45847"/>
    <w:rsid w:val="00A8710C"/>
    <w:rsid w:val="00A9084B"/>
    <w:rsid w:val="00A97AF1"/>
    <w:rsid w:val="00AE1F4D"/>
    <w:rsid w:val="00AF4DFD"/>
    <w:rsid w:val="00AF5640"/>
    <w:rsid w:val="00B15D18"/>
    <w:rsid w:val="00B31AAD"/>
    <w:rsid w:val="00B40E55"/>
    <w:rsid w:val="00B460E4"/>
    <w:rsid w:val="00B652DA"/>
    <w:rsid w:val="00BA0D49"/>
    <w:rsid w:val="00BA70D2"/>
    <w:rsid w:val="00BB16C4"/>
    <w:rsid w:val="00BC30C7"/>
    <w:rsid w:val="00BD2637"/>
    <w:rsid w:val="00C2400A"/>
    <w:rsid w:val="00C32986"/>
    <w:rsid w:val="00C507C6"/>
    <w:rsid w:val="00C522FC"/>
    <w:rsid w:val="00C6419F"/>
    <w:rsid w:val="00CB787E"/>
    <w:rsid w:val="00CD4661"/>
    <w:rsid w:val="00D06BBA"/>
    <w:rsid w:val="00D23781"/>
    <w:rsid w:val="00D5197C"/>
    <w:rsid w:val="00D57E78"/>
    <w:rsid w:val="00D7030E"/>
    <w:rsid w:val="00D74A1C"/>
    <w:rsid w:val="00D74C6B"/>
    <w:rsid w:val="00DA0406"/>
    <w:rsid w:val="00DB4F30"/>
    <w:rsid w:val="00DB6492"/>
    <w:rsid w:val="00E47A49"/>
    <w:rsid w:val="00EA63DD"/>
    <w:rsid w:val="00EC0FD9"/>
    <w:rsid w:val="00EC1C3A"/>
    <w:rsid w:val="00ED344B"/>
    <w:rsid w:val="00EF4322"/>
    <w:rsid w:val="00F130DB"/>
    <w:rsid w:val="00F32827"/>
    <w:rsid w:val="00FC7323"/>
    <w:rsid w:val="00FF68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961EFB-8BFD-4D9B-BE01-CEB7BFA6F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22E"/>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5B280F"/>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5B280F"/>
  </w:style>
  <w:style w:type="paragraph" w:styleId="Rodap">
    <w:name w:val="footer"/>
    <w:basedOn w:val="Normal"/>
    <w:link w:val="RodapChar"/>
    <w:uiPriority w:val="99"/>
    <w:unhideWhenUsed/>
    <w:rsid w:val="005B280F"/>
    <w:pPr>
      <w:tabs>
        <w:tab w:val="center" w:pos="4252"/>
        <w:tab w:val="right" w:pos="8504"/>
      </w:tabs>
      <w:spacing w:after="0" w:line="240" w:lineRule="auto"/>
    </w:pPr>
  </w:style>
  <w:style w:type="character" w:customStyle="1" w:styleId="RodapChar">
    <w:name w:val="Rodapé Char"/>
    <w:basedOn w:val="Fontepargpadro"/>
    <w:link w:val="Rodap"/>
    <w:uiPriority w:val="99"/>
    <w:rsid w:val="005B280F"/>
  </w:style>
  <w:style w:type="character" w:customStyle="1" w:styleId="Summaryheading">
    <w:name w:val="Summary heading"/>
    <w:basedOn w:val="Fontepargpadro"/>
    <w:rsid w:val="005B280F"/>
    <w:rPr>
      <w:rFonts w:ascii="Arial" w:hAnsi="Arial"/>
      <w:b/>
      <w:color w:val="000080"/>
    </w:rPr>
  </w:style>
  <w:style w:type="character" w:styleId="Hyperlink">
    <w:name w:val="Hyperlink"/>
    <w:basedOn w:val="Fontepargpadro"/>
    <w:uiPriority w:val="99"/>
    <w:unhideWhenUsed/>
    <w:rsid w:val="0086523A"/>
    <w:rPr>
      <w:color w:val="0000FF"/>
      <w:u w:val="single"/>
    </w:rPr>
  </w:style>
  <w:style w:type="character" w:customStyle="1" w:styleId="FiglegendID">
    <w:name w:val="Fig.legend ID"/>
    <w:basedOn w:val="Fontepargpadro"/>
    <w:semiHidden/>
    <w:rsid w:val="0090167B"/>
    <w:rPr>
      <w:rFonts w:ascii="Arial" w:hAnsi="Arial"/>
      <w:b/>
      <w:color w:val="auto"/>
      <w:sz w:val="16"/>
    </w:rPr>
  </w:style>
  <w:style w:type="table" w:styleId="Tabelacomgrade">
    <w:name w:val="Table Grid"/>
    <w:basedOn w:val="Tabelanormal"/>
    <w:rsid w:val="0090167B"/>
    <w:pPr>
      <w:spacing w:after="0" w:line="240" w:lineRule="auto"/>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90167B"/>
    <w:pPr>
      <w:ind w:left="720"/>
      <w:contextualSpacing/>
    </w:pPr>
    <w:rPr>
      <w:rFonts w:eastAsiaTheme="minorEastAsia"/>
      <w:lang w:eastAsia="pt-BR"/>
    </w:rPr>
  </w:style>
  <w:style w:type="paragraph" w:styleId="Textodebalo">
    <w:name w:val="Balloon Text"/>
    <w:basedOn w:val="Normal"/>
    <w:link w:val="TextodebaloChar"/>
    <w:uiPriority w:val="99"/>
    <w:semiHidden/>
    <w:unhideWhenUsed/>
    <w:rsid w:val="002B680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B680F"/>
    <w:rPr>
      <w:rFonts w:ascii="Tahoma" w:hAnsi="Tahoma" w:cs="Tahoma"/>
      <w:sz w:val="16"/>
      <w:szCs w:val="16"/>
    </w:rPr>
  </w:style>
  <w:style w:type="character" w:customStyle="1" w:styleId="st">
    <w:name w:val="st"/>
    <w:basedOn w:val="Fontepargpadro"/>
    <w:rsid w:val="00526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465367">
      <w:bodyDiv w:val="1"/>
      <w:marLeft w:val="0"/>
      <w:marRight w:val="0"/>
      <w:marTop w:val="0"/>
      <w:marBottom w:val="0"/>
      <w:divBdr>
        <w:top w:val="none" w:sz="0" w:space="0" w:color="auto"/>
        <w:left w:val="none" w:sz="0" w:space="0" w:color="auto"/>
        <w:bottom w:val="none" w:sz="0" w:space="0" w:color="auto"/>
        <w:right w:val="none" w:sz="0" w:space="0" w:color="auto"/>
      </w:divBdr>
      <w:divsChild>
        <w:div w:id="1154495729">
          <w:marLeft w:val="0"/>
          <w:marRight w:val="0"/>
          <w:marTop w:val="0"/>
          <w:marBottom w:val="0"/>
          <w:divBdr>
            <w:top w:val="none" w:sz="0" w:space="0" w:color="auto"/>
            <w:left w:val="none" w:sz="0" w:space="0" w:color="auto"/>
            <w:bottom w:val="none" w:sz="0" w:space="0" w:color="auto"/>
            <w:right w:val="none" w:sz="0" w:space="0" w:color="auto"/>
          </w:divBdr>
          <w:divsChild>
            <w:div w:id="689256590">
              <w:marLeft w:val="0"/>
              <w:marRight w:val="0"/>
              <w:marTop w:val="0"/>
              <w:marBottom w:val="0"/>
              <w:divBdr>
                <w:top w:val="none" w:sz="0" w:space="0" w:color="auto"/>
                <w:left w:val="none" w:sz="0" w:space="0" w:color="auto"/>
                <w:bottom w:val="none" w:sz="0" w:space="0" w:color="auto"/>
                <w:right w:val="none" w:sz="0" w:space="0" w:color="auto"/>
              </w:divBdr>
              <w:divsChild>
                <w:div w:id="66268724">
                  <w:marLeft w:val="0"/>
                  <w:marRight w:val="0"/>
                  <w:marTop w:val="0"/>
                  <w:marBottom w:val="0"/>
                  <w:divBdr>
                    <w:top w:val="none" w:sz="0" w:space="0" w:color="auto"/>
                    <w:left w:val="none" w:sz="0" w:space="0" w:color="auto"/>
                    <w:bottom w:val="none" w:sz="0" w:space="0" w:color="auto"/>
                    <w:right w:val="none" w:sz="0" w:space="0" w:color="auto"/>
                  </w:divBdr>
                  <w:divsChild>
                    <w:div w:id="1806778299">
                      <w:marLeft w:val="0"/>
                      <w:marRight w:val="0"/>
                      <w:marTop w:val="0"/>
                      <w:marBottom w:val="0"/>
                      <w:divBdr>
                        <w:top w:val="none" w:sz="0" w:space="0" w:color="auto"/>
                        <w:left w:val="none" w:sz="0" w:space="0" w:color="auto"/>
                        <w:bottom w:val="none" w:sz="0" w:space="0" w:color="auto"/>
                        <w:right w:val="none" w:sz="0" w:space="0" w:color="auto"/>
                      </w:divBdr>
                      <w:divsChild>
                        <w:div w:id="1869176895">
                          <w:marLeft w:val="0"/>
                          <w:marRight w:val="0"/>
                          <w:marTop w:val="0"/>
                          <w:marBottom w:val="0"/>
                          <w:divBdr>
                            <w:top w:val="none" w:sz="0" w:space="0" w:color="auto"/>
                            <w:left w:val="none" w:sz="0" w:space="0" w:color="auto"/>
                            <w:bottom w:val="none" w:sz="0" w:space="0" w:color="auto"/>
                            <w:right w:val="none" w:sz="0" w:space="0" w:color="auto"/>
                          </w:divBdr>
                          <w:divsChild>
                            <w:div w:id="1012806672">
                              <w:marLeft w:val="0"/>
                              <w:marRight w:val="250"/>
                              <w:marTop w:val="150"/>
                              <w:marBottom w:val="0"/>
                              <w:divBdr>
                                <w:top w:val="none" w:sz="0" w:space="0" w:color="auto"/>
                                <w:left w:val="none" w:sz="0" w:space="0" w:color="auto"/>
                                <w:bottom w:val="none" w:sz="0" w:space="0" w:color="auto"/>
                                <w:right w:val="none" w:sz="0" w:space="0" w:color="auto"/>
                              </w:divBdr>
                              <w:divsChild>
                                <w:div w:id="11189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546128">
          <w:marLeft w:val="0"/>
          <w:marRight w:val="0"/>
          <w:marTop w:val="0"/>
          <w:marBottom w:val="0"/>
          <w:divBdr>
            <w:top w:val="none" w:sz="0" w:space="0" w:color="auto"/>
            <w:left w:val="none" w:sz="0" w:space="0" w:color="auto"/>
            <w:bottom w:val="none" w:sz="0" w:space="0" w:color="auto"/>
            <w:right w:val="none" w:sz="0" w:space="0" w:color="auto"/>
          </w:divBdr>
          <w:divsChild>
            <w:div w:id="1502046163">
              <w:marLeft w:val="0"/>
              <w:marRight w:val="0"/>
              <w:marTop w:val="0"/>
              <w:marBottom w:val="0"/>
              <w:divBdr>
                <w:top w:val="none" w:sz="0" w:space="0" w:color="auto"/>
                <w:left w:val="none" w:sz="0" w:space="0" w:color="auto"/>
                <w:bottom w:val="none" w:sz="0" w:space="0" w:color="auto"/>
                <w:right w:val="none" w:sz="0" w:space="0" w:color="auto"/>
              </w:divBdr>
              <w:divsChild>
                <w:div w:id="1296063333">
                  <w:marLeft w:val="0"/>
                  <w:marRight w:val="0"/>
                  <w:marTop w:val="0"/>
                  <w:marBottom w:val="0"/>
                  <w:divBdr>
                    <w:top w:val="none" w:sz="0" w:space="0" w:color="auto"/>
                    <w:left w:val="none" w:sz="0" w:space="0" w:color="auto"/>
                    <w:bottom w:val="none" w:sz="0" w:space="0" w:color="auto"/>
                    <w:right w:val="none" w:sz="0" w:space="0" w:color="auto"/>
                  </w:divBdr>
                  <w:divsChild>
                    <w:div w:id="1478916370">
                      <w:marLeft w:val="0"/>
                      <w:marRight w:val="0"/>
                      <w:marTop w:val="0"/>
                      <w:marBottom w:val="0"/>
                      <w:divBdr>
                        <w:top w:val="none" w:sz="0" w:space="0" w:color="auto"/>
                        <w:left w:val="none" w:sz="0" w:space="0" w:color="auto"/>
                        <w:bottom w:val="none" w:sz="0" w:space="0" w:color="auto"/>
                        <w:right w:val="none" w:sz="0" w:space="0" w:color="auto"/>
                      </w:divBdr>
                      <w:divsChild>
                        <w:div w:id="6541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Longo%20C%5BAuthor%5D&amp;cauthor=true&amp;cauthor_uid=18633444" TargetMode="External"/><Relationship Id="rId13" Type="http://schemas.openxmlformats.org/officeDocument/2006/relationships/hyperlink" Target="https://www.ncbi.nlm.nih.gov/pubmed/?term=Busam%20KJ%5BAuthor%5D&amp;cauthor=true&amp;cauthor_uid=11557781" TargetMode="External"/><Relationship Id="rId18" Type="http://schemas.openxmlformats.org/officeDocument/2006/relationships/image" Target="media/image2.tiff"/><Relationship Id="rId3" Type="http://schemas.openxmlformats.org/officeDocument/2006/relationships/settings" Target="settings.xml"/><Relationship Id="rId21" Type="http://schemas.openxmlformats.org/officeDocument/2006/relationships/image" Target="media/image5.tiff"/><Relationship Id="rId7" Type="http://schemas.openxmlformats.org/officeDocument/2006/relationships/hyperlink" Target="https://www.ncbi.nlm.nih.gov/pubmed/?term=Guitera%20P%5BAuthor%5D&amp;cauthor=true&amp;cauthor_uid=18633444" TargetMode="External"/><Relationship Id="rId12" Type="http://schemas.openxmlformats.org/officeDocument/2006/relationships/hyperlink" Target="https://www.ncbi.nlm.nih.gov/pmc/articles/PMC3838649/" TargetMode="External"/><Relationship Id="rId1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yperlink" Target="https://www.ncbi.nlm.nih.gov/pubmed/11557781" TargetMode="External"/><Relationship Id="rId20" Type="http://schemas.openxmlformats.org/officeDocument/2006/relationships/image" Target="media/image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ubmed/?term=Sadeghi%20Bazargani%20H%5BAuthor%5D&amp;cauthor=true&amp;cauthor_uid=24349727"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cbi.nlm.nih.gov/pubmed/?term=Lee%20G%5BAuthor%5D&amp;cauthor=true&amp;cauthor_uid=11557781" TargetMode="External"/><Relationship Id="rId23" Type="http://schemas.openxmlformats.org/officeDocument/2006/relationships/fontTable" Target="fontTable.xml"/><Relationship Id="rId10" Type="http://schemas.openxmlformats.org/officeDocument/2006/relationships/hyperlink" Target="https://www.ncbi.nlm.nih.gov/pubmed/?term=Adalatkhah%20H%5BAuthor%5D&amp;cauthor=true&amp;cauthor_uid=24349727" TargetMode="External"/><Relationship Id="rId19"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https://www.ncbi.nlm.nih.gov/pubmed/18633444" TargetMode="External"/><Relationship Id="rId14" Type="http://schemas.openxmlformats.org/officeDocument/2006/relationships/hyperlink" Target="https://www.ncbi.nlm.nih.gov/pubmed/?term=Charles%20C%5BAuthor%5D&amp;cauthor=true&amp;cauthor_uid=11557781" TargetMode="External"/><Relationship Id="rId22"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20</Pages>
  <Words>5191</Words>
  <Characters>28033</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dc:creator>
  <cp:lastModifiedBy>pmcampos</cp:lastModifiedBy>
  <cp:revision>4</cp:revision>
  <cp:lastPrinted>2019-03-30T23:17:00Z</cp:lastPrinted>
  <dcterms:created xsi:type="dcterms:W3CDTF">2019-03-30T23:17:00Z</dcterms:created>
  <dcterms:modified xsi:type="dcterms:W3CDTF">2019-03-30T23:34:00Z</dcterms:modified>
</cp:coreProperties>
</file>